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ED" w:rsidRPr="00AB06ED" w:rsidRDefault="00E0656A" w:rsidP="00E0656A">
      <w:pPr>
        <w:jc w:val="center"/>
        <w:rPr>
          <w:rFonts w:ascii="Times New Roman" w:hAnsi="Times New Roman" w:cs="Times New Roman"/>
          <w:b/>
          <w:sz w:val="28"/>
          <w:szCs w:val="28"/>
        </w:rPr>
      </w:pPr>
      <w:r w:rsidRPr="00E0656A">
        <w:rPr>
          <w:rFonts w:ascii="Times New Roman" w:hAnsi="Times New Roman" w:cs="Times New Roman"/>
          <w:b/>
          <w:noProof/>
          <w:sz w:val="28"/>
          <w:szCs w:val="28"/>
          <w:lang w:eastAsia="ru-RU"/>
        </w:rPr>
        <w:drawing>
          <wp:inline distT="0" distB="0" distL="0" distR="0">
            <wp:extent cx="9791700" cy="73879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91700" cy="7387942"/>
                    </a:xfrm>
                    <a:prstGeom prst="rect">
                      <a:avLst/>
                    </a:prstGeom>
                    <a:noFill/>
                    <a:ln>
                      <a:noFill/>
                    </a:ln>
                  </pic:spPr>
                </pic:pic>
              </a:graphicData>
            </a:graphic>
          </wp:inline>
        </w:drawing>
      </w:r>
      <w:r w:rsidR="00AB06ED" w:rsidRPr="00AB06ED">
        <w:rPr>
          <w:rFonts w:ascii="Times New Roman" w:hAnsi="Times New Roman" w:cs="Times New Roman"/>
          <w:b/>
          <w:sz w:val="28"/>
          <w:szCs w:val="28"/>
        </w:rPr>
        <w:t>Пояснительная записка</w:t>
      </w:r>
    </w:p>
    <w:p w:rsidR="00E0281B" w:rsidRDefault="00AB06ED" w:rsidP="00E028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097E">
        <w:rPr>
          <w:rFonts w:ascii="Times New Roman" w:hAnsi="Times New Roman" w:cs="Times New Roman"/>
          <w:sz w:val="24"/>
          <w:szCs w:val="24"/>
        </w:rPr>
        <w:t xml:space="preserve">        </w:t>
      </w:r>
      <w:r>
        <w:rPr>
          <w:rFonts w:ascii="Times New Roman" w:hAnsi="Times New Roman" w:cs="Times New Roman"/>
          <w:sz w:val="24"/>
          <w:szCs w:val="24"/>
        </w:rPr>
        <w:t>Муниципальное казённое</w:t>
      </w:r>
      <w:r w:rsidRPr="00AB06ED">
        <w:rPr>
          <w:rFonts w:ascii="Times New Roman" w:hAnsi="Times New Roman" w:cs="Times New Roman"/>
          <w:sz w:val="24"/>
          <w:szCs w:val="24"/>
        </w:rPr>
        <w:t xml:space="preserve"> общеобразовательное</w:t>
      </w:r>
      <w:r>
        <w:rPr>
          <w:rFonts w:ascii="Times New Roman" w:hAnsi="Times New Roman" w:cs="Times New Roman"/>
          <w:sz w:val="24"/>
          <w:szCs w:val="24"/>
        </w:rPr>
        <w:t xml:space="preserve"> учреждение "Ермаковская основная</w:t>
      </w:r>
      <w:r w:rsidRPr="00AB06ED">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расположена по адресу: 623938</w:t>
      </w:r>
      <w:r w:rsidRPr="00AB06ED">
        <w:rPr>
          <w:rFonts w:ascii="Times New Roman" w:hAnsi="Times New Roman" w:cs="Times New Roman"/>
          <w:sz w:val="24"/>
          <w:szCs w:val="24"/>
        </w:rPr>
        <w:t xml:space="preserve">, </w:t>
      </w:r>
      <w:proofErr w:type="spellStart"/>
      <w:r w:rsidRPr="00AB06ED">
        <w:rPr>
          <w:rFonts w:ascii="Times New Roman" w:hAnsi="Times New Roman" w:cs="Times New Roman"/>
          <w:sz w:val="24"/>
          <w:szCs w:val="24"/>
        </w:rPr>
        <w:t>Cвердловская</w:t>
      </w:r>
      <w:proofErr w:type="spellEnd"/>
      <w:r w:rsidRPr="00AB06ED">
        <w:rPr>
          <w:rFonts w:ascii="Times New Roman" w:hAnsi="Times New Roman" w:cs="Times New Roman"/>
          <w:sz w:val="24"/>
          <w:szCs w:val="24"/>
        </w:rPr>
        <w:t xml:space="preserve"> о</w:t>
      </w:r>
      <w:r>
        <w:rPr>
          <w:rFonts w:ascii="Times New Roman" w:hAnsi="Times New Roman" w:cs="Times New Roman"/>
          <w:sz w:val="24"/>
          <w:szCs w:val="24"/>
        </w:rPr>
        <w:t xml:space="preserve">бласть, Слободо-Туринский </w:t>
      </w:r>
      <w:proofErr w:type="gramStart"/>
      <w:r>
        <w:rPr>
          <w:rFonts w:ascii="Times New Roman" w:hAnsi="Times New Roman" w:cs="Times New Roman"/>
          <w:sz w:val="24"/>
          <w:szCs w:val="24"/>
        </w:rPr>
        <w:t>район,  д.</w:t>
      </w:r>
      <w:proofErr w:type="gramEnd"/>
      <w:r>
        <w:rPr>
          <w:rFonts w:ascii="Times New Roman" w:hAnsi="Times New Roman" w:cs="Times New Roman"/>
          <w:sz w:val="24"/>
          <w:szCs w:val="24"/>
        </w:rPr>
        <w:t xml:space="preserve"> Ермакова, д. 60,    </w:t>
      </w:r>
      <w:r w:rsidR="00E0281B">
        <w:rPr>
          <w:rFonts w:ascii="Times New Roman" w:hAnsi="Times New Roman" w:cs="Times New Roman"/>
          <w:sz w:val="24"/>
          <w:szCs w:val="24"/>
        </w:rPr>
        <w:t xml:space="preserve">           </w:t>
      </w:r>
      <w:r>
        <w:rPr>
          <w:rFonts w:ascii="Times New Roman" w:hAnsi="Times New Roman" w:cs="Times New Roman"/>
          <w:sz w:val="24"/>
          <w:szCs w:val="24"/>
        </w:rPr>
        <w:t xml:space="preserve"> тел.: (34361) 2- 03 – 68                                                                                                            </w:t>
      </w:r>
      <w:r w:rsidRPr="00D40E1E">
        <w:rPr>
          <w:rFonts w:ascii="Times New Roman" w:hAnsi="Times New Roman" w:cs="Times New Roman"/>
          <w:sz w:val="24"/>
          <w:szCs w:val="24"/>
        </w:rPr>
        <w:t>Адрес электронной почты:</w:t>
      </w:r>
      <w:r w:rsidR="00D40E1E" w:rsidRPr="00D40E1E">
        <w:t xml:space="preserve"> </w:t>
      </w:r>
      <w:r w:rsidR="00D40E1E" w:rsidRPr="00D40E1E">
        <w:rPr>
          <w:rFonts w:ascii="Times New Roman" w:hAnsi="Times New Roman" w:cs="Times New Roman"/>
          <w:sz w:val="24"/>
          <w:szCs w:val="24"/>
        </w:rPr>
        <w:t>ermakooh@mail.ru</w:t>
      </w:r>
      <w:r w:rsidRPr="00D40E1E">
        <w:rPr>
          <w:rFonts w:ascii="Times New Roman" w:hAnsi="Times New Roman" w:cs="Times New Roman"/>
          <w:sz w:val="24"/>
          <w:szCs w:val="24"/>
        </w:rPr>
        <w:t xml:space="preserve"> </w:t>
      </w:r>
      <w:r w:rsidR="00D40E1E" w:rsidRPr="00D40E1E">
        <w:rPr>
          <w:rFonts w:ascii="Times New Roman" w:hAnsi="Times New Roman" w:cs="Times New Roman"/>
          <w:sz w:val="24"/>
          <w:szCs w:val="24"/>
        </w:rPr>
        <w:t xml:space="preserve">                                                                      </w:t>
      </w:r>
    </w:p>
    <w:p w:rsidR="004C3F3F" w:rsidRDefault="00AB06ED" w:rsidP="00E0281B">
      <w:pPr>
        <w:spacing w:after="0" w:line="240" w:lineRule="auto"/>
        <w:rPr>
          <w:rFonts w:ascii="Times New Roman" w:hAnsi="Times New Roman" w:cs="Times New Roman"/>
          <w:color w:val="FF0000"/>
          <w:sz w:val="24"/>
          <w:szCs w:val="24"/>
        </w:rPr>
      </w:pPr>
      <w:r w:rsidRPr="004C3F3F">
        <w:rPr>
          <w:rFonts w:ascii="Times New Roman" w:hAnsi="Times New Roman" w:cs="Times New Roman"/>
          <w:sz w:val="24"/>
          <w:szCs w:val="24"/>
        </w:rPr>
        <w:t>Сайт школы:</w:t>
      </w:r>
      <w:r w:rsidRPr="00AB06ED">
        <w:rPr>
          <w:rFonts w:ascii="Times New Roman" w:hAnsi="Times New Roman" w:cs="Times New Roman"/>
          <w:color w:val="FF0000"/>
          <w:sz w:val="24"/>
          <w:szCs w:val="24"/>
        </w:rPr>
        <w:t xml:space="preserve"> </w:t>
      </w:r>
      <w:hyperlink r:id="rId5" w:history="1">
        <w:r w:rsidR="004C3F3F" w:rsidRPr="00AC4557">
          <w:rPr>
            <w:rStyle w:val="a4"/>
            <w:rFonts w:ascii="Times New Roman" w:hAnsi="Times New Roman" w:cs="Times New Roman"/>
            <w:sz w:val="24"/>
            <w:szCs w:val="24"/>
          </w:rPr>
          <w:t>http://ermakovskayaoosh.mouoslb.ru/</w:t>
        </w:r>
      </w:hyperlink>
    </w:p>
    <w:p w:rsidR="00E0281B" w:rsidRDefault="00AB06ED" w:rsidP="00E0281B">
      <w:pPr>
        <w:spacing w:after="0" w:line="240" w:lineRule="auto"/>
        <w:rPr>
          <w:rFonts w:ascii="Times New Roman" w:hAnsi="Times New Roman" w:cs="Times New Roman"/>
          <w:sz w:val="24"/>
          <w:szCs w:val="24"/>
        </w:rPr>
      </w:pPr>
      <w:r>
        <w:rPr>
          <w:rFonts w:ascii="Times New Roman" w:hAnsi="Times New Roman" w:cs="Times New Roman"/>
          <w:sz w:val="24"/>
          <w:szCs w:val="24"/>
        </w:rPr>
        <w:t>Статус: муниципальное казённое</w:t>
      </w:r>
      <w:r w:rsidRPr="00AB06ED">
        <w:rPr>
          <w:rFonts w:ascii="Times New Roman" w:hAnsi="Times New Roman" w:cs="Times New Roman"/>
          <w:sz w:val="24"/>
          <w:szCs w:val="24"/>
        </w:rPr>
        <w:t xml:space="preserve"> учреждение. </w:t>
      </w:r>
      <w:r>
        <w:rPr>
          <w:rFonts w:ascii="Times New Roman" w:hAnsi="Times New Roman" w:cs="Times New Roman"/>
          <w:sz w:val="24"/>
          <w:szCs w:val="24"/>
        </w:rPr>
        <w:t xml:space="preserve">                                             </w:t>
      </w:r>
    </w:p>
    <w:p w:rsidR="00E0281B" w:rsidRDefault="00AB06ED" w:rsidP="00E0281B">
      <w:pPr>
        <w:spacing w:after="0" w:line="240" w:lineRule="auto"/>
        <w:rPr>
          <w:rFonts w:ascii="Times New Roman" w:hAnsi="Times New Roman" w:cs="Times New Roman"/>
          <w:sz w:val="24"/>
          <w:szCs w:val="24"/>
        </w:rPr>
      </w:pPr>
      <w:r w:rsidRPr="00AB06ED">
        <w:rPr>
          <w:rFonts w:ascii="Times New Roman" w:hAnsi="Times New Roman" w:cs="Times New Roman"/>
          <w:sz w:val="24"/>
          <w:szCs w:val="24"/>
        </w:rPr>
        <w:t>Организационно-правовая форма: учреждение.</w:t>
      </w:r>
      <w:r>
        <w:rPr>
          <w:rFonts w:ascii="Times New Roman" w:hAnsi="Times New Roman" w:cs="Times New Roman"/>
          <w:sz w:val="24"/>
          <w:szCs w:val="24"/>
        </w:rPr>
        <w:t xml:space="preserve">                                                                    </w:t>
      </w:r>
    </w:p>
    <w:p w:rsidR="00E0281B" w:rsidRDefault="00AB06ED" w:rsidP="00E0281B">
      <w:pPr>
        <w:spacing w:after="0" w:line="240" w:lineRule="auto"/>
        <w:rPr>
          <w:rFonts w:ascii="Times New Roman" w:hAnsi="Times New Roman" w:cs="Times New Roman"/>
          <w:sz w:val="24"/>
          <w:szCs w:val="24"/>
        </w:rPr>
      </w:pPr>
      <w:r w:rsidRPr="00AB06ED">
        <w:rPr>
          <w:rFonts w:ascii="Times New Roman" w:hAnsi="Times New Roman" w:cs="Times New Roman"/>
          <w:sz w:val="24"/>
          <w:szCs w:val="24"/>
        </w:rPr>
        <w:t>Тип Учреждения: общеобразовательное учреждение.</w:t>
      </w:r>
      <w:r>
        <w:rPr>
          <w:rFonts w:ascii="Times New Roman" w:hAnsi="Times New Roman" w:cs="Times New Roman"/>
          <w:sz w:val="24"/>
          <w:szCs w:val="24"/>
        </w:rPr>
        <w:t xml:space="preserve">                                                           </w:t>
      </w:r>
      <w:bookmarkStart w:id="0" w:name="_GoBack"/>
      <w:bookmarkEnd w:id="0"/>
    </w:p>
    <w:p w:rsidR="00E0281B" w:rsidRDefault="00AB06ED" w:rsidP="00E0281B">
      <w:pPr>
        <w:spacing w:after="0" w:line="240" w:lineRule="auto"/>
        <w:rPr>
          <w:rFonts w:ascii="Times New Roman" w:hAnsi="Times New Roman" w:cs="Times New Roman"/>
          <w:color w:val="FF0000"/>
          <w:sz w:val="24"/>
          <w:szCs w:val="24"/>
        </w:rPr>
      </w:pPr>
      <w:r w:rsidRPr="00AB06ED">
        <w:rPr>
          <w:rFonts w:ascii="Times New Roman" w:hAnsi="Times New Roman" w:cs="Times New Roman"/>
          <w:sz w:val="24"/>
          <w:szCs w:val="24"/>
        </w:rPr>
        <w:t>Ви</w:t>
      </w:r>
      <w:r>
        <w:rPr>
          <w:rFonts w:ascii="Times New Roman" w:hAnsi="Times New Roman" w:cs="Times New Roman"/>
          <w:sz w:val="24"/>
          <w:szCs w:val="24"/>
        </w:rPr>
        <w:t>д Учреждения: основная</w:t>
      </w:r>
      <w:r w:rsidRPr="00AB06ED">
        <w:rPr>
          <w:rFonts w:ascii="Times New Roman" w:hAnsi="Times New Roman" w:cs="Times New Roman"/>
          <w:sz w:val="24"/>
          <w:szCs w:val="24"/>
        </w:rPr>
        <w:t xml:space="preserve"> общеобразовательная школа.</w:t>
      </w:r>
    </w:p>
    <w:p w:rsidR="00E0281B" w:rsidRDefault="002F097E" w:rsidP="00E0281B">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Лицензия, государственная </w:t>
      </w:r>
      <w:r w:rsidRPr="002F097E">
        <w:rPr>
          <w:rFonts w:ascii="Times New Roman" w:hAnsi="Times New Roman" w:cs="Times New Roman"/>
          <w:b/>
          <w:sz w:val="28"/>
          <w:szCs w:val="28"/>
        </w:rPr>
        <w:t>аккредитация</w:t>
      </w:r>
      <w:r w:rsidRPr="002F09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281B" w:rsidRDefault="002F097E" w:rsidP="00E0281B">
      <w:pPr>
        <w:spacing w:after="0" w:line="240" w:lineRule="auto"/>
        <w:rPr>
          <w:rFonts w:ascii="Times New Roman" w:hAnsi="Times New Roman" w:cs="Times New Roman"/>
          <w:color w:val="FF0000"/>
          <w:sz w:val="24"/>
          <w:szCs w:val="24"/>
        </w:rPr>
      </w:pPr>
      <w:r w:rsidRPr="004C3F3F">
        <w:rPr>
          <w:rFonts w:ascii="Times New Roman" w:hAnsi="Times New Roman" w:cs="Times New Roman"/>
          <w:b/>
          <w:i/>
          <w:sz w:val="24"/>
          <w:szCs w:val="24"/>
        </w:rPr>
        <w:t>Свидетельство о государственной аккредитации</w:t>
      </w:r>
      <w:r w:rsidRPr="004C3F3F">
        <w:rPr>
          <w:rFonts w:ascii="Times New Roman" w:hAnsi="Times New Roman" w:cs="Times New Roman"/>
          <w:sz w:val="24"/>
          <w:szCs w:val="24"/>
        </w:rPr>
        <w:t xml:space="preserve"> – 66 </w:t>
      </w:r>
      <w:r w:rsidR="004C3F3F" w:rsidRPr="004C3F3F">
        <w:rPr>
          <w:rFonts w:ascii="Times New Roman" w:hAnsi="Times New Roman" w:cs="Times New Roman"/>
          <w:sz w:val="24"/>
          <w:szCs w:val="24"/>
        </w:rPr>
        <w:t>А01</w:t>
      </w:r>
      <w:r w:rsidRPr="004C3F3F">
        <w:rPr>
          <w:rFonts w:ascii="Times New Roman" w:hAnsi="Times New Roman" w:cs="Times New Roman"/>
          <w:sz w:val="24"/>
          <w:szCs w:val="24"/>
        </w:rPr>
        <w:t>№ 000</w:t>
      </w:r>
      <w:r w:rsidR="004C3F3F" w:rsidRPr="004C3F3F">
        <w:rPr>
          <w:rFonts w:ascii="Times New Roman" w:hAnsi="Times New Roman" w:cs="Times New Roman"/>
          <w:sz w:val="24"/>
          <w:szCs w:val="24"/>
        </w:rPr>
        <w:t>1795 от 11.10.2016</w:t>
      </w:r>
      <w:r w:rsidRPr="004C3F3F">
        <w:rPr>
          <w:rFonts w:ascii="Times New Roman" w:hAnsi="Times New Roman" w:cs="Times New Roman"/>
          <w:sz w:val="24"/>
          <w:szCs w:val="24"/>
        </w:rPr>
        <w:t xml:space="preserve"> г. Регистрационный № </w:t>
      </w:r>
      <w:r w:rsidR="004C3F3F" w:rsidRPr="004C3F3F">
        <w:rPr>
          <w:rFonts w:ascii="Times New Roman" w:hAnsi="Times New Roman" w:cs="Times New Roman"/>
          <w:sz w:val="24"/>
          <w:szCs w:val="24"/>
        </w:rPr>
        <w:t>9180 от 11</w:t>
      </w:r>
      <w:r w:rsidRPr="004C3F3F">
        <w:rPr>
          <w:rFonts w:ascii="Times New Roman" w:hAnsi="Times New Roman" w:cs="Times New Roman"/>
          <w:sz w:val="24"/>
          <w:szCs w:val="24"/>
        </w:rPr>
        <w:t xml:space="preserve"> </w:t>
      </w:r>
      <w:r w:rsidR="004C3F3F" w:rsidRPr="004C3F3F">
        <w:rPr>
          <w:rFonts w:ascii="Times New Roman" w:hAnsi="Times New Roman" w:cs="Times New Roman"/>
          <w:sz w:val="24"/>
          <w:szCs w:val="24"/>
        </w:rPr>
        <w:t>октября 2016 г., действительно до 05.04</w:t>
      </w:r>
      <w:r w:rsidRPr="004C3F3F">
        <w:rPr>
          <w:rFonts w:ascii="Times New Roman" w:hAnsi="Times New Roman" w:cs="Times New Roman"/>
          <w:sz w:val="24"/>
          <w:szCs w:val="24"/>
        </w:rPr>
        <w:t>.2024 г.</w:t>
      </w:r>
      <w:r w:rsidRPr="002F097E">
        <w:rPr>
          <w:rFonts w:ascii="Times New Roman" w:hAnsi="Times New Roman" w:cs="Times New Roman"/>
          <w:color w:val="FF0000"/>
          <w:sz w:val="24"/>
          <w:szCs w:val="24"/>
        </w:rPr>
        <w:t xml:space="preserve">       </w:t>
      </w:r>
    </w:p>
    <w:p w:rsidR="002F097E" w:rsidRPr="00E0281B" w:rsidRDefault="002F097E" w:rsidP="00E0281B">
      <w:pPr>
        <w:spacing w:after="0" w:line="240" w:lineRule="auto"/>
        <w:rPr>
          <w:rFonts w:ascii="Times New Roman" w:hAnsi="Times New Roman" w:cs="Times New Roman"/>
          <w:color w:val="FF0000"/>
          <w:sz w:val="24"/>
          <w:szCs w:val="24"/>
        </w:rPr>
      </w:pPr>
      <w:proofErr w:type="gramStart"/>
      <w:r w:rsidRPr="004B182B">
        <w:rPr>
          <w:rFonts w:ascii="Times New Roman" w:hAnsi="Times New Roman" w:cs="Times New Roman"/>
          <w:b/>
          <w:i/>
          <w:sz w:val="24"/>
          <w:szCs w:val="24"/>
        </w:rPr>
        <w:t>Лицензия</w:t>
      </w:r>
      <w:r w:rsidR="004B182B" w:rsidRPr="004B182B">
        <w:rPr>
          <w:rFonts w:ascii="Times New Roman" w:hAnsi="Times New Roman" w:cs="Times New Roman"/>
          <w:b/>
          <w:i/>
          <w:sz w:val="24"/>
          <w:szCs w:val="24"/>
        </w:rPr>
        <w:t xml:space="preserve"> </w:t>
      </w:r>
      <w:r w:rsidRPr="004B182B">
        <w:rPr>
          <w:rFonts w:ascii="Times New Roman" w:hAnsi="Times New Roman" w:cs="Times New Roman"/>
          <w:i/>
          <w:sz w:val="24"/>
          <w:szCs w:val="24"/>
        </w:rPr>
        <w:t xml:space="preserve"> </w:t>
      </w:r>
      <w:r w:rsidR="004B182B" w:rsidRPr="004B182B">
        <w:rPr>
          <w:rFonts w:ascii="Times New Roman" w:hAnsi="Times New Roman" w:cs="Times New Roman"/>
          <w:sz w:val="24"/>
          <w:szCs w:val="24"/>
        </w:rPr>
        <w:t>Серия</w:t>
      </w:r>
      <w:proofErr w:type="gramEnd"/>
      <w:r w:rsidR="004B182B" w:rsidRPr="004B182B">
        <w:rPr>
          <w:rFonts w:ascii="Times New Roman" w:hAnsi="Times New Roman" w:cs="Times New Roman"/>
          <w:sz w:val="24"/>
          <w:szCs w:val="24"/>
        </w:rPr>
        <w:t xml:space="preserve"> 66</w:t>
      </w:r>
      <w:r w:rsidRPr="004B182B">
        <w:rPr>
          <w:rFonts w:ascii="Times New Roman" w:hAnsi="Times New Roman" w:cs="Times New Roman"/>
          <w:sz w:val="24"/>
          <w:szCs w:val="24"/>
        </w:rPr>
        <w:t xml:space="preserve"> №</w:t>
      </w:r>
      <w:r w:rsidR="004B182B" w:rsidRPr="004B182B">
        <w:rPr>
          <w:rFonts w:ascii="Times New Roman" w:hAnsi="Times New Roman" w:cs="Times New Roman"/>
          <w:sz w:val="24"/>
          <w:szCs w:val="24"/>
        </w:rPr>
        <w:t xml:space="preserve"> 000948 от 05 мая 2011</w:t>
      </w:r>
      <w:r w:rsidRPr="004B182B">
        <w:rPr>
          <w:rFonts w:ascii="Times New Roman" w:hAnsi="Times New Roman" w:cs="Times New Roman"/>
          <w:sz w:val="24"/>
          <w:szCs w:val="24"/>
        </w:rPr>
        <w:t xml:space="preserve"> года на право ведения обр</w:t>
      </w:r>
      <w:r w:rsidR="004B182B" w:rsidRPr="004B182B">
        <w:rPr>
          <w:rFonts w:ascii="Times New Roman" w:hAnsi="Times New Roman" w:cs="Times New Roman"/>
          <w:sz w:val="24"/>
          <w:szCs w:val="24"/>
        </w:rPr>
        <w:t>азовательной деятельности № 13481</w:t>
      </w:r>
      <w:r w:rsidRPr="004B182B">
        <w:rPr>
          <w:rFonts w:ascii="Times New Roman" w:hAnsi="Times New Roman" w:cs="Times New Roman"/>
          <w:sz w:val="24"/>
          <w:szCs w:val="24"/>
        </w:rPr>
        <w:t>,</w:t>
      </w:r>
      <w:r w:rsidRPr="002F097E">
        <w:rPr>
          <w:rFonts w:ascii="Times New Roman" w:hAnsi="Times New Roman" w:cs="Times New Roman"/>
          <w:sz w:val="24"/>
          <w:szCs w:val="24"/>
        </w:rPr>
        <w:t xml:space="preserve"> срок действия - бессрочно.</w:t>
      </w:r>
    </w:p>
    <w:p w:rsidR="002F097E" w:rsidRPr="003375AE" w:rsidRDefault="003375AE" w:rsidP="004C3F3F">
      <w:pPr>
        <w:pStyle w:val="a3"/>
        <w:jc w:val="both"/>
        <w:rPr>
          <w:rFonts w:ascii="Times New Roman" w:hAnsi="Times New Roman" w:cs="Times New Roman"/>
          <w:b/>
          <w:sz w:val="28"/>
          <w:szCs w:val="28"/>
        </w:rPr>
      </w:pPr>
      <w:r w:rsidRPr="003375AE">
        <w:rPr>
          <w:rFonts w:ascii="Times New Roman" w:hAnsi="Times New Roman" w:cs="Times New Roman"/>
          <w:b/>
          <w:sz w:val="28"/>
          <w:szCs w:val="28"/>
        </w:rPr>
        <w:t>Условия доступности услуг</w:t>
      </w:r>
    </w:p>
    <w:p w:rsidR="003375AE" w:rsidRDefault="003375AE" w:rsidP="004C3F3F">
      <w:pPr>
        <w:pStyle w:val="a3"/>
        <w:jc w:val="both"/>
        <w:rPr>
          <w:rFonts w:ascii="Times New Roman" w:hAnsi="Times New Roman" w:cs="Times New Roman"/>
          <w:sz w:val="24"/>
          <w:szCs w:val="24"/>
        </w:rPr>
      </w:pPr>
      <w:r w:rsidRPr="003375AE">
        <w:rPr>
          <w:rFonts w:ascii="Times New Roman" w:hAnsi="Times New Roman" w:cs="Times New Roman"/>
          <w:sz w:val="24"/>
          <w:szCs w:val="24"/>
        </w:rPr>
        <w:t xml:space="preserve">       Территория, прилегающая к зданию школы условно доступна для всех категорий инвалидов. Вход на территорию не оборудован доступными элементами информации об учреждении. Отсутствует тактильная информации перед входом (предупреждающая). Нет указателей направления движении, выполняющих направляющую функцию. Нет оборудованной для инвалидов автостоянки. Нет оборудованных мест отдыха.</w:t>
      </w:r>
      <w:r>
        <w:rPr>
          <w:rFonts w:ascii="Times New Roman" w:hAnsi="Times New Roman" w:cs="Times New Roman"/>
          <w:sz w:val="24"/>
          <w:szCs w:val="24"/>
        </w:rPr>
        <w:t xml:space="preserve"> </w:t>
      </w:r>
    </w:p>
    <w:p w:rsidR="003375AE" w:rsidRDefault="003375AE" w:rsidP="004C3F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375AE">
        <w:rPr>
          <w:rFonts w:ascii="Times New Roman" w:hAnsi="Times New Roman" w:cs="Times New Roman"/>
          <w:sz w:val="24"/>
          <w:szCs w:val="24"/>
        </w:rPr>
        <w:t>Вход в здание условно доступен для всех, кроме инвалидов</w:t>
      </w:r>
      <w:r w:rsidR="003F5744">
        <w:rPr>
          <w:rFonts w:ascii="Times New Roman" w:hAnsi="Times New Roman" w:cs="Times New Roman"/>
          <w:sz w:val="24"/>
          <w:szCs w:val="24"/>
        </w:rPr>
        <w:t xml:space="preserve">, </w:t>
      </w:r>
      <w:r w:rsidRPr="003375AE">
        <w:rPr>
          <w:rFonts w:ascii="Times New Roman" w:hAnsi="Times New Roman" w:cs="Times New Roman"/>
          <w:sz w:val="24"/>
          <w:szCs w:val="24"/>
        </w:rPr>
        <w:t xml:space="preserve"> передвигающихся на колясках. Отсутствие пандуса делает вход в здания для инвалидов колясочников недоступным. Информация об учреждении не продублирована рельефно. На входе в здание отсутствует, предупредительная информация о препятствии (перед дверными проемами и входами на лестницы) визуальная (в виде контрастно окрашенной поверхности), тактильная (в виде тактильных предупредительных полос). Лестницы не дублируется пандусом или другими подъемными устройствами, нет разделительного поручня. Нет контрастной окраски первой и последней ступеней. Стеклянные двери не обозначены с помощью контрастных маркеров: полос, желтых кругов или цветных логотипов и т.п. Не установлены плавные доводчики. На </w:t>
      </w:r>
      <w:r>
        <w:rPr>
          <w:rFonts w:ascii="Times New Roman" w:hAnsi="Times New Roman" w:cs="Times New Roman"/>
          <w:sz w:val="24"/>
          <w:szCs w:val="24"/>
        </w:rPr>
        <w:t>входной площадке</w:t>
      </w:r>
      <w:r w:rsidRPr="003375AE">
        <w:rPr>
          <w:rFonts w:ascii="Times New Roman" w:hAnsi="Times New Roman" w:cs="Times New Roman"/>
          <w:sz w:val="24"/>
          <w:szCs w:val="24"/>
        </w:rPr>
        <w:t xml:space="preserve"> оборудована кнопка вызова персонала учреждения. </w:t>
      </w:r>
    </w:p>
    <w:p w:rsidR="003F5744" w:rsidRDefault="003375AE" w:rsidP="004C3F3F">
      <w:pPr>
        <w:pStyle w:val="a3"/>
        <w:jc w:val="both"/>
        <w:rPr>
          <w:rFonts w:ascii="Times New Roman" w:hAnsi="Times New Roman" w:cs="Times New Roman"/>
          <w:sz w:val="24"/>
          <w:szCs w:val="24"/>
        </w:rPr>
      </w:pPr>
      <w:r w:rsidRPr="003F5744">
        <w:rPr>
          <w:rFonts w:ascii="Times New Roman" w:hAnsi="Times New Roman" w:cs="Times New Roman"/>
          <w:sz w:val="24"/>
          <w:szCs w:val="24"/>
        </w:rPr>
        <w:t xml:space="preserve">      </w:t>
      </w:r>
      <w:r w:rsidR="003F5744" w:rsidRPr="003F5744">
        <w:rPr>
          <w:rFonts w:ascii="Times New Roman" w:hAnsi="Times New Roman" w:cs="Times New Roman"/>
          <w:sz w:val="24"/>
          <w:szCs w:val="24"/>
        </w:rPr>
        <w:t>В частичной доступности пути движения по зданиям, включая пути эвакуации, для всех, кроме инвалидов с нарушением зрения и инвалидов</w:t>
      </w:r>
      <w:r w:rsidR="003F5744">
        <w:rPr>
          <w:rFonts w:ascii="Times New Roman" w:hAnsi="Times New Roman" w:cs="Times New Roman"/>
          <w:sz w:val="24"/>
          <w:szCs w:val="24"/>
        </w:rPr>
        <w:t xml:space="preserve">, </w:t>
      </w:r>
      <w:r w:rsidR="003F5744" w:rsidRPr="003F5744">
        <w:rPr>
          <w:rFonts w:ascii="Times New Roman" w:hAnsi="Times New Roman" w:cs="Times New Roman"/>
          <w:sz w:val="24"/>
          <w:szCs w:val="24"/>
        </w:rPr>
        <w:t xml:space="preserve"> передвигающихся на креслах</w:t>
      </w:r>
      <w:r w:rsidR="003F5744">
        <w:rPr>
          <w:rFonts w:ascii="Times New Roman" w:hAnsi="Times New Roman" w:cs="Times New Roman"/>
          <w:sz w:val="24"/>
          <w:szCs w:val="24"/>
        </w:rPr>
        <w:t xml:space="preserve"> - </w:t>
      </w:r>
      <w:r w:rsidR="003F5744" w:rsidRPr="003F5744">
        <w:rPr>
          <w:rFonts w:ascii="Times New Roman" w:hAnsi="Times New Roman" w:cs="Times New Roman"/>
          <w:sz w:val="24"/>
          <w:szCs w:val="24"/>
        </w:rPr>
        <w:t>колясках. Для инвалидов по зрению нет тактильной информации, направляющих поручней, контрастной маркировки крайних ступеней лестничных маршей в соответствии с нормативными требованиями, контрастной маркировки стеклянных полотен дверей. Отсутствует комплексная информация о путях и направлении движения со схемой расположения и функциональным назначением помещений. Отсутствует дублирование информации тактильными средствами. Для инвалидов</w:t>
      </w:r>
      <w:r w:rsidR="003F5744">
        <w:rPr>
          <w:rFonts w:ascii="Times New Roman" w:hAnsi="Times New Roman" w:cs="Times New Roman"/>
          <w:sz w:val="24"/>
          <w:szCs w:val="24"/>
        </w:rPr>
        <w:t xml:space="preserve">, </w:t>
      </w:r>
      <w:r w:rsidR="003F5744" w:rsidRPr="003F5744">
        <w:rPr>
          <w:rFonts w:ascii="Times New Roman" w:hAnsi="Times New Roman" w:cs="Times New Roman"/>
          <w:sz w:val="24"/>
          <w:szCs w:val="24"/>
        </w:rPr>
        <w:t xml:space="preserve"> передвигающихся на колясках</w:t>
      </w:r>
      <w:r w:rsidR="003F5744">
        <w:rPr>
          <w:rFonts w:ascii="Times New Roman" w:hAnsi="Times New Roman" w:cs="Times New Roman"/>
          <w:sz w:val="24"/>
          <w:szCs w:val="24"/>
        </w:rPr>
        <w:t>,</w:t>
      </w:r>
      <w:r w:rsidR="003F5744" w:rsidRPr="003F5744">
        <w:rPr>
          <w:rFonts w:ascii="Times New Roman" w:hAnsi="Times New Roman" w:cs="Times New Roman"/>
          <w:sz w:val="24"/>
          <w:szCs w:val="24"/>
        </w:rPr>
        <w:t xml:space="preserve"> отсутс</w:t>
      </w:r>
      <w:r w:rsidR="003F5744">
        <w:rPr>
          <w:rFonts w:ascii="Times New Roman" w:hAnsi="Times New Roman" w:cs="Times New Roman"/>
          <w:sz w:val="24"/>
          <w:szCs w:val="24"/>
        </w:rPr>
        <w:t>твует возможность подъема на 2  этаж</w:t>
      </w:r>
      <w:r w:rsidR="003F5744" w:rsidRPr="003F5744">
        <w:rPr>
          <w:rFonts w:ascii="Times New Roman" w:hAnsi="Times New Roman" w:cs="Times New Roman"/>
          <w:sz w:val="24"/>
          <w:szCs w:val="24"/>
        </w:rPr>
        <w:t xml:space="preserve"> здания. Не оборудованы специально для этой категории запасные выходы.</w:t>
      </w:r>
    </w:p>
    <w:p w:rsidR="00157A1F" w:rsidRDefault="003F5744" w:rsidP="004C3F3F">
      <w:pPr>
        <w:pStyle w:val="a3"/>
        <w:jc w:val="both"/>
        <w:rPr>
          <w:rFonts w:ascii="Times New Roman" w:hAnsi="Times New Roman" w:cs="Times New Roman"/>
          <w:sz w:val="24"/>
          <w:szCs w:val="24"/>
        </w:rPr>
      </w:pPr>
      <w:r w:rsidRPr="003F5744">
        <w:rPr>
          <w:rFonts w:ascii="Times New Roman" w:hAnsi="Times New Roman" w:cs="Times New Roman"/>
          <w:sz w:val="24"/>
          <w:szCs w:val="24"/>
        </w:rPr>
        <w:t xml:space="preserve">    Зоны целевого назначения, в данном случае это помещения для групповых </w:t>
      </w:r>
      <w:r>
        <w:rPr>
          <w:rFonts w:ascii="Times New Roman" w:hAnsi="Times New Roman" w:cs="Times New Roman"/>
          <w:sz w:val="24"/>
          <w:szCs w:val="24"/>
        </w:rPr>
        <w:t xml:space="preserve">занятий, </w:t>
      </w:r>
      <w:r w:rsidRPr="003F5744">
        <w:rPr>
          <w:rFonts w:ascii="Times New Roman" w:hAnsi="Times New Roman" w:cs="Times New Roman"/>
          <w:sz w:val="24"/>
          <w:szCs w:val="24"/>
        </w:rPr>
        <w:t xml:space="preserve"> библиотека, спортзал, столовая, находятся в условной доступности для всех категорий инвалидов (при необходимости будет организована ситуационная помощь). В актовом зале нет пандуса для выхода на сцену, не выделены специальные места для инвалидов на креслах-колясках инвалидов, с нарушением зрения и слуха. Для инвалидов с нарушением зрения на всех зонах отсутствует тактильная информация, тактильные направляющие и предупреждающие полосы, направляющие поручни. </w:t>
      </w:r>
    </w:p>
    <w:p w:rsidR="00157A1F" w:rsidRDefault="00157A1F" w:rsidP="004C3F3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7A1F">
        <w:rPr>
          <w:rFonts w:ascii="Times New Roman" w:hAnsi="Times New Roman" w:cs="Times New Roman"/>
          <w:sz w:val="24"/>
          <w:szCs w:val="24"/>
        </w:rPr>
        <w:t>Санитарно-гигиенические помещения не доступны для инвалидов. Нет специально оборудованной универсальной кабины. Нет стационарных, откидных, опорных поручней, нет крючков, держателей для костылей.</w:t>
      </w:r>
      <w:r>
        <w:rPr>
          <w:rFonts w:ascii="Times New Roman" w:hAnsi="Times New Roman" w:cs="Times New Roman"/>
          <w:sz w:val="24"/>
          <w:szCs w:val="24"/>
        </w:rPr>
        <w:t xml:space="preserve">                                                                                   </w:t>
      </w:r>
      <w:r w:rsidRPr="00157A1F">
        <w:rPr>
          <w:rFonts w:ascii="Times New Roman" w:hAnsi="Times New Roman" w:cs="Times New Roman"/>
          <w:sz w:val="24"/>
          <w:szCs w:val="24"/>
        </w:rPr>
        <w:t xml:space="preserve"> Для обеспечения доступности на объекте для всех категорий инвалидов нужно: </w:t>
      </w:r>
    </w:p>
    <w:p w:rsidR="00157A1F" w:rsidRDefault="00157A1F" w:rsidP="004C3F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57A1F">
        <w:rPr>
          <w:rFonts w:ascii="Times New Roman" w:hAnsi="Times New Roman" w:cs="Times New Roman"/>
          <w:b/>
          <w:i/>
          <w:sz w:val="24"/>
          <w:szCs w:val="24"/>
        </w:rPr>
        <w:t>Для инвалидов, передвигающихся на креслах-колясках:</w:t>
      </w:r>
      <w:r w:rsidRPr="00157A1F">
        <w:rPr>
          <w:rFonts w:ascii="Times New Roman" w:hAnsi="Times New Roman" w:cs="Times New Roman"/>
          <w:sz w:val="24"/>
          <w:szCs w:val="24"/>
        </w:rPr>
        <w:t xml:space="preserve"> вход в здания необходимо оборудовать нормативным пандусом. Для обеспечения доступности верхних этажей, требуется приобретение подъемного устройства и оказание ситуационной помощи со стороны персонала или организация оказания услуги в пределах 1-го этажа. Для подъема на сцену в зрительном зале необходимо оборудовать нормативный пандус. Выделить в библиотеке, в столовой, в актовом зале специальные места</w:t>
      </w:r>
      <w:r>
        <w:rPr>
          <w:rFonts w:ascii="Times New Roman" w:hAnsi="Times New Roman" w:cs="Times New Roman"/>
          <w:sz w:val="24"/>
          <w:szCs w:val="24"/>
        </w:rPr>
        <w:t>.</w:t>
      </w:r>
    </w:p>
    <w:p w:rsidR="00157A1F" w:rsidRDefault="00157A1F" w:rsidP="004C3F3F">
      <w:pPr>
        <w:pStyle w:val="a3"/>
        <w:jc w:val="both"/>
        <w:rPr>
          <w:rFonts w:ascii="Times New Roman" w:hAnsi="Times New Roman" w:cs="Times New Roman"/>
          <w:sz w:val="24"/>
          <w:szCs w:val="24"/>
        </w:rPr>
      </w:pPr>
      <w:r w:rsidRPr="00157A1F">
        <w:rPr>
          <w:rFonts w:ascii="Times New Roman" w:hAnsi="Times New Roman" w:cs="Times New Roman"/>
          <w:b/>
          <w:i/>
          <w:sz w:val="24"/>
          <w:szCs w:val="24"/>
        </w:rPr>
        <w:t xml:space="preserve">     Для инвалидов с патологией опорно-двигательного аппарата:</w:t>
      </w:r>
      <w:r w:rsidRPr="00157A1F">
        <w:rPr>
          <w:rFonts w:ascii="Times New Roman" w:hAnsi="Times New Roman" w:cs="Times New Roman"/>
          <w:sz w:val="24"/>
          <w:szCs w:val="24"/>
        </w:rPr>
        <w:t xml:space="preserve"> требуется установка разделительного поручня на наружной лестнице, нормативных поручней на лестницах в здании. </w:t>
      </w:r>
    </w:p>
    <w:p w:rsidR="00157A1F" w:rsidRDefault="00157A1F" w:rsidP="004C3F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57A1F">
        <w:rPr>
          <w:rFonts w:ascii="Times New Roman" w:hAnsi="Times New Roman" w:cs="Times New Roman"/>
          <w:b/>
          <w:i/>
          <w:sz w:val="24"/>
          <w:szCs w:val="24"/>
        </w:rPr>
        <w:t>Для инвалидов с нарушением зрения:</w:t>
      </w:r>
      <w:r w:rsidRPr="00157A1F">
        <w:rPr>
          <w:rFonts w:ascii="Times New Roman" w:hAnsi="Times New Roman" w:cs="Times New Roman"/>
          <w:sz w:val="24"/>
          <w:szCs w:val="24"/>
        </w:rPr>
        <w:t xml:space="preserve"> требуется комплексное развитие системы информации на объекте с использованием контрастных цветов и тактильных направляющих на всех путях движения, в том числе на прилегающей территории, дублирования основной информации рельефно- точечным шрифтом и акустической информацией</w:t>
      </w:r>
      <w:r>
        <w:rPr>
          <w:rFonts w:ascii="Times New Roman" w:hAnsi="Times New Roman" w:cs="Times New Roman"/>
          <w:sz w:val="24"/>
          <w:szCs w:val="24"/>
        </w:rPr>
        <w:t>.</w:t>
      </w:r>
    </w:p>
    <w:p w:rsidR="00157A1F" w:rsidRDefault="00157A1F" w:rsidP="004C3F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57A1F">
        <w:rPr>
          <w:rFonts w:ascii="Times New Roman" w:hAnsi="Times New Roman" w:cs="Times New Roman"/>
          <w:b/>
          <w:i/>
          <w:sz w:val="24"/>
          <w:szCs w:val="24"/>
        </w:rPr>
        <w:t>Для инвалидов с нарушениями слуха:</w:t>
      </w:r>
      <w:r w:rsidRPr="00157A1F">
        <w:rPr>
          <w:rFonts w:ascii="Times New Roman" w:hAnsi="Times New Roman" w:cs="Times New Roman"/>
          <w:sz w:val="24"/>
          <w:szCs w:val="24"/>
        </w:rPr>
        <w:t xml:space="preserve"> необходимо выделить в актовом зале не менее 5% специально оборудованных мест, с возможностью усиления звука. Оборудовать помещение светодиодными табло для дублирования голосовой информации. Оснастить объект визуальными указателями, пиктограммами, необходимой текстовой информацией.</w:t>
      </w:r>
    </w:p>
    <w:p w:rsidR="00E0281B" w:rsidRDefault="00157A1F" w:rsidP="004C3F3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57A1F">
        <w:rPr>
          <w:rFonts w:ascii="Times New Roman" w:hAnsi="Times New Roman" w:cs="Times New Roman"/>
          <w:b/>
          <w:i/>
          <w:sz w:val="24"/>
          <w:szCs w:val="24"/>
        </w:rPr>
        <w:t>Для всех категорий инвалидов:</w:t>
      </w:r>
      <w:r w:rsidRPr="00157A1F">
        <w:rPr>
          <w:rFonts w:ascii="Times New Roman" w:hAnsi="Times New Roman" w:cs="Times New Roman"/>
          <w:sz w:val="24"/>
          <w:szCs w:val="24"/>
        </w:rPr>
        <w:t xml:space="preserve"> провести ремонтные работы и обустройство всех функциональных зон объекта в соответствии с нормативными требованиями.        </w:t>
      </w: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p w:rsidR="00E0281B" w:rsidRDefault="00E0281B" w:rsidP="004C3F3F">
      <w:pPr>
        <w:pStyle w:val="a3"/>
        <w:jc w:val="both"/>
        <w:rPr>
          <w:rFonts w:ascii="Times New Roman" w:hAnsi="Times New Roman" w:cs="Times New Roman"/>
          <w:sz w:val="24"/>
          <w:szCs w:val="24"/>
        </w:rPr>
      </w:pPr>
    </w:p>
    <w:tbl>
      <w:tblPr>
        <w:tblStyle w:val="a5"/>
        <w:tblpPr w:leftFromText="180" w:rightFromText="180" w:horzAnchor="margin" w:tblpX="74" w:tblpY="450"/>
        <w:tblW w:w="15134" w:type="dxa"/>
        <w:tblLook w:val="04A0" w:firstRow="1" w:lastRow="0" w:firstColumn="1" w:lastColumn="0" w:noHBand="0" w:noVBand="1"/>
      </w:tblPr>
      <w:tblGrid>
        <w:gridCol w:w="675"/>
        <w:gridCol w:w="4926"/>
        <w:gridCol w:w="1926"/>
        <w:gridCol w:w="1906"/>
        <w:gridCol w:w="5701"/>
      </w:tblGrid>
      <w:tr w:rsidR="00E0281B" w:rsidTr="003F20A2">
        <w:tc>
          <w:tcPr>
            <w:tcW w:w="675" w:type="dxa"/>
          </w:tcPr>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w:t>
            </w:r>
          </w:p>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П/П</w:t>
            </w:r>
          </w:p>
        </w:tc>
        <w:tc>
          <w:tcPr>
            <w:tcW w:w="4926" w:type="dxa"/>
          </w:tcPr>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Направления мероприятий</w:t>
            </w:r>
          </w:p>
        </w:tc>
        <w:tc>
          <w:tcPr>
            <w:tcW w:w="1926" w:type="dxa"/>
          </w:tcPr>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Сроки проведения</w:t>
            </w:r>
          </w:p>
        </w:tc>
        <w:tc>
          <w:tcPr>
            <w:tcW w:w="1906" w:type="dxa"/>
          </w:tcPr>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Ответственные исполнители</w:t>
            </w:r>
          </w:p>
        </w:tc>
        <w:tc>
          <w:tcPr>
            <w:tcW w:w="5701" w:type="dxa"/>
          </w:tcPr>
          <w:p w:rsidR="00E0281B" w:rsidRPr="00D53AE0" w:rsidRDefault="00E0281B" w:rsidP="003F20A2">
            <w:pPr>
              <w:jc w:val="center"/>
              <w:rPr>
                <w:rFonts w:ascii="Times New Roman" w:hAnsi="Times New Roman" w:cs="Times New Roman"/>
                <w:b/>
                <w:sz w:val="24"/>
                <w:szCs w:val="24"/>
              </w:rPr>
            </w:pPr>
            <w:r w:rsidRPr="00D53AE0">
              <w:rPr>
                <w:rFonts w:ascii="Times New Roman" w:hAnsi="Times New Roman" w:cs="Times New Roman"/>
                <w:b/>
                <w:sz w:val="24"/>
                <w:szCs w:val="24"/>
              </w:rPr>
              <w:t>Уровень образовательного учреждения (ОО)</w:t>
            </w:r>
          </w:p>
        </w:tc>
      </w:tr>
      <w:tr w:rsidR="00E0281B" w:rsidTr="003F20A2">
        <w:tc>
          <w:tcPr>
            <w:tcW w:w="675" w:type="dxa"/>
          </w:tcPr>
          <w:p w:rsidR="00E0281B" w:rsidRPr="00D53AE0" w:rsidRDefault="00E0281B" w:rsidP="003F20A2">
            <w:pPr>
              <w:rPr>
                <w:rFonts w:ascii="Times New Roman" w:hAnsi="Times New Roman" w:cs="Times New Roman"/>
                <w:b/>
                <w:sz w:val="24"/>
                <w:szCs w:val="24"/>
              </w:rPr>
            </w:pPr>
            <w:r w:rsidRPr="00D53AE0">
              <w:rPr>
                <w:rFonts w:ascii="Times New Roman" w:hAnsi="Times New Roman" w:cs="Times New Roman"/>
                <w:b/>
                <w:sz w:val="24"/>
                <w:szCs w:val="24"/>
              </w:rPr>
              <w:t>1</w:t>
            </w:r>
          </w:p>
        </w:tc>
        <w:tc>
          <w:tcPr>
            <w:tcW w:w="14459" w:type="dxa"/>
            <w:gridSpan w:val="4"/>
          </w:tcPr>
          <w:p w:rsidR="00E0281B" w:rsidRPr="002D3F48" w:rsidRDefault="00E0281B" w:rsidP="003F20A2">
            <w:pPr>
              <w:jc w:val="center"/>
              <w:rPr>
                <w:rFonts w:ascii="Times New Roman" w:hAnsi="Times New Roman" w:cs="Times New Roman"/>
                <w:b/>
                <w:sz w:val="24"/>
                <w:szCs w:val="24"/>
              </w:rPr>
            </w:pPr>
            <w:r w:rsidRPr="002D3F48">
              <w:rPr>
                <w:rFonts w:ascii="Times New Roman" w:hAnsi="Times New Roman" w:cs="Times New Roman"/>
                <w:b/>
                <w:sz w:val="24"/>
                <w:szCs w:val="24"/>
              </w:rPr>
              <w:t>Нормативно-правовое, методическое и аналитическое обеспечение введения и реализации ФГОС ОВЗ</w:t>
            </w:r>
          </w:p>
        </w:tc>
      </w:tr>
      <w:tr w:rsidR="00E0281B" w:rsidTr="003F20A2">
        <w:tc>
          <w:tcPr>
            <w:tcW w:w="675"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1.1</w:t>
            </w:r>
          </w:p>
        </w:tc>
        <w:tc>
          <w:tcPr>
            <w:tcW w:w="492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 xml:space="preserve">Разработка нормативных правовых актов, обеспечивающих введение федеральных государственных образовательных стандартов образования обучающихся с ограниченными возможностями здоровья (ФГОС ОВЗ) </w:t>
            </w:r>
          </w:p>
        </w:tc>
        <w:tc>
          <w:tcPr>
            <w:tcW w:w="192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2016-2017 годы</w:t>
            </w:r>
          </w:p>
        </w:tc>
        <w:tc>
          <w:tcPr>
            <w:tcW w:w="190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Директор, зам. директора по УВР</w:t>
            </w:r>
          </w:p>
        </w:tc>
        <w:tc>
          <w:tcPr>
            <w:tcW w:w="5701"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Разработка и утверждение плана-графика (дорожной карты) введения ФГОС ОВЗ в ОУ. Разработка необходимых локальных актов ОО для введения ФГОС ОВЗ.</w:t>
            </w:r>
          </w:p>
        </w:tc>
      </w:tr>
      <w:tr w:rsidR="00E0281B" w:rsidTr="003F20A2">
        <w:tc>
          <w:tcPr>
            <w:tcW w:w="675" w:type="dxa"/>
          </w:tcPr>
          <w:p w:rsidR="00E0281B" w:rsidRDefault="00E0281B" w:rsidP="003F20A2">
            <w:r>
              <w:t>1.2</w:t>
            </w:r>
          </w:p>
        </w:tc>
        <w:tc>
          <w:tcPr>
            <w:tcW w:w="492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 xml:space="preserve">Организация разъяснительной работы по отдельным вопросам введения ФГОС ОВЗ </w:t>
            </w:r>
          </w:p>
        </w:tc>
        <w:tc>
          <w:tcPr>
            <w:tcW w:w="192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Апрель 2016</w:t>
            </w:r>
            <w:r>
              <w:rPr>
                <w:rFonts w:ascii="Times New Roman" w:hAnsi="Times New Roman" w:cs="Times New Roman"/>
                <w:sz w:val="24"/>
                <w:szCs w:val="24"/>
              </w:rPr>
              <w:t xml:space="preserve"> </w:t>
            </w:r>
            <w:r w:rsidRPr="00D53AE0">
              <w:rPr>
                <w:rFonts w:ascii="Times New Roman" w:hAnsi="Times New Roman" w:cs="Times New Roman"/>
                <w:sz w:val="24"/>
                <w:szCs w:val="24"/>
              </w:rPr>
              <w:t>года - сентябрь 2017 года</w:t>
            </w:r>
          </w:p>
        </w:tc>
        <w:tc>
          <w:tcPr>
            <w:tcW w:w="1906"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Зам. директора по УВР</w:t>
            </w:r>
          </w:p>
        </w:tc>
        <w:tc>
          <w:tcPr>
            <w:tcW w:w="5701" w:type="dxa"/>
          </w:tcPr>
          <w:p w:rsidR="00E0281B" w:rsidRPr="00D53AE0" w:rsidRDefault="00E0281B" w:rsidP="003F20A2">
            <w:pPr>
              <w:rPr>
                <w:rFonts w:ascii="Times New Roman" w:hAnsi="Times New Roman" w:cs="Times New Roman"/>
                <w:sz w:val="24"/>
                <w:szCs w:val="24"/>
              </w:rPr>
            </w:pPr>
            <w:r w:rsidRPr="00D53AE0">
              <w:rPr>
                <w:rFonts w:ascii="Times New Roman" w:hAnsi="Times New Roman" w:cs="Times New Roman"/>
                <w:sz w:val="24"/>
                <w:szCs w:val="24"/>
              </w:rPr>
              <w:t>Размещение информационно – разъяснительных материалов для широкой общественности на официальном сайте ОУ. Использование вариативных форм работы с родителями, коллегиальными органами управления ОУ для ознакомления с ФГОС ОВЗ, проведения разъяснительной работы. Использование методических рекомендаций в практической деятельности ОУ.</w:t>
            </w:r>
          </w:p>
        </w:tc>
      </w:tr>
      <w:tr w:rsidR="00E0281B" w:rsidTr="003F20A2">
        <w:tc>
          <w:tcPr>
            <w:tcW w:w="675"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1.3</w:t>
            </w:r>
          </w:p>
        </w:tc>
        <w:tc>
          <w:tcPr>
            <w:tcW w:w="492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 xml:space="preserve">Проведение мониторинга готовности ОУ к введению ФГОС ОВЗ (нормативно-правовое, организационно-методическое, кадровое, материально-техническое обеспечение) </w:t>
            </w:r>
          </w:p>
        </w:tc>
        <w:tc>
          <w:tcPr>
            <w:tcW w:w="192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Ноябрь 2016 г</w:t>
            </w:r>
            <w:r>
              <w:rPr>
                <w:rFonts w:ascii="Times New Roman" w:hAnsi="Times New Roman" w:cs="Times New Roman"/>
                <w:sz w:val="24"/>
                <w:szCs w:val="24"/>
              </w:rPr>
              <w:t>ода</w:t>
            </w:r>
            <w:r w:rsidRPr="003F6A41">
              <w:rPr>
                <w:rFonts w:ascii="Times New Roman" w:hAnsi="Times New Roman" w:cs="Times New Roman"/>
                <w:sz w:val="24"/>
                <w:szCs w:val="24"/>
              </w:rPr>
              <w:t xml:space="preserve"> - май 2017 г</w:t>
            </w:r>
            <w:r>
              <w:rPr>
                <w:rFonts w:ascii="Times New Roman" w:hAnsi="Times New Roman" w:cs="Times New Roman"/>
                <w:sz w:val="24"/>
                <w:szCs w:val="24"/>
              </w:rPr>
              <w:t>ода</w:t>
            </w:r>
          </w:p>
        </w:tc>
        <w:tc>
          <w:tcPr>
            <w:tcW w:w="190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Директор, зам. директора по УВР</w:t>
            </w:r>
          </w:p>
        </w:tc>
        <w:tc>
          <w:tcPr>
            <w:tcW w:w="5701"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Проведение внутреннего аудита готовности ОУ к введению ФГОС ОВЗ (участие в опросах, заполнение карты готовности к введению ФГОС ОВЗ, подготовка информационных материалов)</w:t>
            </w:r>
          </w:p>
        </w:tc>
      </w:tr>
      <w:tr w:rsidR="00E0281B" w:rsidTr="003F20A2">
        <w:tc>
          <w:tcPr>
            <w:tcW w:w="675"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1.4</w:t>
            </w:r>
          </w:p>
        </w:tc>
        <w:tc>
          <w:tcPr>
            <w:tcW w:w="492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 xml:space="preserve">Использование в практике инструктивных писем, методических рекомендаций </w:t>
            </w:r>
            <w:proofErr w:type="spellStart"/>
            <w:r w:rsidRPr="003F6A41">
              <w:rPr>
                <w:rFonts w:ascii="Times New Roman" w:hAnsi="Times New Roman" w:cs="Times New Roman"/>
                <w:sz w:val="24"/>
                <w:szCs w:val="24"/>
              </w:rPr>
              <w:t>Минобрнауки</w:t>
            </w:r>
            <w:proofErr w:type="spellEnd"/>
            <w:r w:rsidRPr="003F6A41">
              <w:rPr>
                <w:rFonts w:ascii="Times New Roman" w:hAnsi="Times New Roman" w:cs="Times New Roman"/>
                <w:sz w:val="24"/>
                <w:szCs w:val="24"/>
              </w:rPr>
              <w:t xml:space="preserve"> России по вопросам введения и реализации ФГОС ОВЗ </w:t>
            </w:r>
          </w:p>
        </w:tc>
        <w:tc>
          <w:tcPr>
            <w:tcW w:w="192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Постоянно</w:t>
            </w:r>
          </w:p>
        </w:tc>
        <w:tc>
          <w:tcPr>
            <w:tcW w:w="1906"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Директор, зам. директора по УВР, педагоги</w:t>
            </w:r>
          </w:p>
        </w:tc>
        <w:tc>
          <w:tcPr>
            <w:tcW w:w="5701" w:type="dxa"/>
          </w:tcPr>
          <w:p w:rsidR="00E0281B" w:rsidRPr="003F6A41" w:rsidRDefault="00E0281B" w:rsidP="003F20A2">
            <w:pPr>
              <w:rPr>
                <w:rFonts w:ascii="Times New Roman" w:hAnsi="Times New Roman" w:cs="Times New Roman"/>
                <w:sz w:val="24"/>
                <w:szCs w:val="24"/>
              </w:rPr>
            </w:pPr>
            <w:r w:rsidRPr="003F6A41">
              <w:rPr>
                <w:rFonts w:ascii="Times New Roman" w:hAnsi="Times New Roman" w:cs="Times New Roman"/>
                <w:sz w:val="24"/>
                <w:szCs w:val="24"/>
              </w:rPr>
              <w:t>Использование инструктивных писем, методических рекомендаций в практической деятельности ОУ</w:t>
            </w:r>
          </w:p>
        </w:tc>
      </w:tr>
      <w:tr w:rsidR="00E0281B" w:rsidTr="003F20A2">
        <w:tc>
          <w:tcPr>
            <w:tcW w:w="675"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1.5</w:t>
            </w:r>
          </w:p>
        </w:tc>
        <w:tc>
          <w:tcPr>
            <w:tcW w:w="492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Мониторинг условий введения и реализации ФГОС </w:t>
            </w:r>
          </w:p>
        </w:tc>
        <w:tc>
          <w:tcPr>
            <w:tcW w:w="192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Сентябрь 2016 г</w:t>
            </w:r>
            <w:r>
              <w:rPr>
                <w:rFonts w:ascii="Times New Roman" w:hAnsi="Times New Roman" w:cs="Times New Roman"/>
                <w:sz w:val="24"/>
                <w:szCs w:val="24"/>
              </w:rPr>
              <w:t>ода</w:t>
            </w:r>
            <w:r w:rsidRPr="005156DC">
              <w:rPr>
                <w:rFonts w:ascii="Times New Roman" w:hAnsi="Times New Roman" w:cs="Times New Roman"/>
                <w:sz w:val="24"/>
                <w:szCs w:val="24"/>
              </w:rPr>
              <w:t xml:space="preserve"> - декабрь 2017 г</w:t>
            </w:r>
            <w:r>
              <w:rPr>
                <w:rFonts w:ascii="Times New Roman" w:hAnsi="Times New Roman" w:cs="Times New Roman"/>
                <w:sz w:val="24"/>
                <w:szCs w:val="24"/>
              </w:rPr>
              <w:t>ода</w:t>
            </w:r>
          </w:p>
        </w:tc>
        <w:tc>
          <w:tcPr>
            <w:tcW w:w="190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Зам. директора по УВР</w:t>
            </w:r>
          </w:p>
        </w:tc>
        <w:tc>
          <w:tcPr>
            <w:tcW w:w="5701"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Проведение мониторинга на уровне ОУ</w:t>
            </w:r>
          </w:p>
        </w:tc>
      </w:tr>
      <w:tr w:rsidR="00E0281B" w:rsidTr="003F20A2">
        <w:trPr>
          <w:trHeight w:val="1403"/>
        </w:trPr>
        <w:tc>
          <w:tcPr>
            <w:tcW w:w="675"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1.6</w:t>
            </w:r>
          </w:p>
        </w:tc>
        <w:tc>
          <w:tcPr>
            <w:tcW w:w="4926" w:type="dxa"/>
          </w:tcPr>
          <w:p w:rsidR="00E0281B"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Разработка проектов адаптированных основных образовательных программ образования обучающихся с </w:t>
            </w:r>
          </w:p>
          <w:p w:rsidR="00E0281B" w:rsidRDefault="00E0281B" w:rsidP="003F20A2">
            <w:pPr>
              <w:rPr>
                <w:rFonts w:ascii="Times New Roman" w:hAnsi="Times New Roman" w:cs="Times New Roman"/>
                <w:sz w:val="24"/>
                <w:szCs w:val="24"/>
              </w:rPr>
            </w:pPr>
            <w:proofErr w:type="gramStart"/>
            <w:r w:rsidRPr="005156DC">
              <w:rPr>
                <w:rFonts w:ascii="Times New Roman" w:hAnsi="Times New Roman" w:cs="Times New Roman"/>
                <w:sz w:val="24"/>
                <w:szCs w:val="24"/>
              </w:rPr>
              <w:t>ограниченными</w:t>
            </w:r>
            <w:proofErr w:type="gramEnd"/>
            <w:r w:rsidRPr="005156DC">
              <w:rPr>
                <w:rFonts w:ascii="Times New Roman" w:hAnsi="Times New Roman" w:cs="Times New Roman"/>
                <w:sz w:val="24"/>
                <w:szCs w:val="24"/>
              </w:rPr>
              <w:t xml:space="preserve"> возможностями</w:t>
            </w:r>
          </w:p>
          <w:p w:rsidR="00E0281B" w:rsidRDefault="00E0281B" w:rsidP="003F20A2">
            <w:pPr>
              <w:rPr>
                <w:rFonts w:ascii="Times New Roman" w:hAnsi="Times New Roman" w:cs="Times New Roman"/>
                <w:sz w:val="24"/>
                <w:szCs w:val="24"/>
              </w:rPr>
            </w:pPr>
          </w:p>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 </w:t>
            </w:r>
            <w:proofErr w:type="gramStart"/>
            <w:r w:rsidRPr="005156DC">
              <w:rPr>
                <w:rFonts w:ascii="Times New Roman" w:hAnsi="Times New Roman" w:cs="Times New Roman"/>
                <w:sz w:val="24"/>
                <w:szCs w:val="24"/>
              </w:rPr>
              <w:t>здоровья</w:t>
            </w:r>
            <w:proofErr w:type="gramEnd"/>
            <w:r w:rsidRPr="005156DC">
              <w:rPr>
                <w:rFonts w:ascii="Times New Roman" w:hAnsi="Times New Roman" w:cs="Times New Roman"/>
                <w:sz w:val="24"/>
                <w:szCs w:val="24"/>
              </w:rPr>
              <w:t xml:space="preserve"> </w:t>
            </w:r>
          </w:p>
          <w:p w:rsidR="00E0281B" w:rsidRPr="005156DC" w:rsidRDefault="00E0281B" w:rsidP="003F20A2">
            <w:pPr>
              <w:rPr>
                <w:rFonts w:ascii="Times New Roman" w:hAnsi="Times New Roman" w:cs="Times New Roman"/>
                <w:sz w:val="24"/>
                <w:szCs w:val="24"/>
              </w:rPr>
            </w:pPr>
          </w:p>
          <w:p w:rsidR="00E0281B" w:rsidRPr="005156DC" w:rsidRDefault="00E0281B" w:rsidP="003F20A2">
            <w:pPr>
              <w:rPr>
                <w:rFonts w:ascii="Times New Roman" w:hAnsi="Times New Roman" w:cs="Times New Roman"/>
                <w:sz w:val="24"/>
                <w:szCs w:val="24"/>
              </w:rPr>
            </w:pPr>
          </w:p>
          <w:p w:rsidR="00E0281B" w:rsidRPr="005156DC" w:rsidRDefault="00E0281B" w:rsidP="003F20A2">
            <w:pPr>
              <w:rPr>
                <w:rFonts w:ascii="Times New Roman" w:hAnsi="Times New Roman" w:cs="Times New Roman"/>
                <w:sz w:val="24"/>
                <w:szCs w:val="24"/>
              </w:rPr>
            </w:pPr>
          </w:p>
        </w:tc>
        <w:tc>
          <w:tcPr>
            <w:tcW w:w="1926" w:type="dxa"/>
          </w:tcPr>
          <w:p w:rsidR="00E0281B" w:rsidRPr="005156DC" w:rsidRDefault="00E0281B" w:rsidP="003F20A2">
            <w:pPr>
              <w:rPr>
                <w:rFonts w:ascii="Times New Roman" w:hAnsi="Times New Roman" w:cs="Times New Roman"/>
                <w:sz w:val="24"/>
                <w:szCs w:val="24"/>
              </w:rPr>
            </w:pPr>
            <w:r>
              <w:rPr>
                <w:rFonts w:ascii="Times New Roman" w:hAnsi="Times New Roman" w:cs="Times New Roman"/>
                <w:sz w:val="24"/>
                <w:szCs w:val="24"/>
              </w:rPr>
              <w:t>Август 2016 года- декабрь 2016 года</w:t>
            </w:r>
            <w:r w:rsidRPr="005156DC">
              <w:rPr>
                <w:rFonts w:ascii="Times New Roman" w:hAnsi="Times New Roman" w:cs="Times New Roman"/>
                <w:sz w:val="24"/>
                <w:szCs w:val="24"/>
              </w:rPr>
              <w:t xml:space="preserve"> </w:t>
            </w:r>
          </w:p>
        </w:tc>
        <w:tc>
          <w:tcPr>
            <w:tcW w:w="190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Зам. директора по УВР </w:t>
            </w:r>
          </w:p>
        </w:tc>
        <w:tc>
          <w:tcPr>
            <w:tcW w:w="5701"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 Разработка проектов адаптированных основных образовательных программ образования обучающихся с ограниченными возможностями здоровья</w:t>
            </w:r>
          </w:p>
        </w:tc>
      </w:tr>
      <w:tr w:rsidR="00E0281B" w:rsidTr="003F20A2">
        <w:tc>
          <w:tcPr>
            <w:tcW w:w="675"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lastRenderedPageBreak/>
              <w:t>1.7</w:t>
            </w:r>
          </w:p>
        </w:tc>
        <w:tc>
          <w:tcPr>
            <w:tcW w:w="492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Ведение мониторинга системы образования детей с ограниченными возможностями Ежегодно, начиная с 2016 Директор, зам. директора по УВР Проведение мониторинга на уровне ОУ и направление материалов в МОУО здоровья (в соответствии с приказом </w:t>
            </w:r>
            <w:proofErr w:type="spellStart"/>
            <w:r w:rsidRPr="005156DC">
              <w:rPr>
                <w:rFonts w:ascii="Times New Roman" w:hAnsi="Times New Roman" w:cs="Times New Roman"/>
                <w:sz w:val="24"/>
                <w:szCs w:val="24"/>
              </w:rPr>
              <w:t>Минобрнауки</w:t>
            </w:r>
            <w:proofErr w:type="spellEnd"/>
            <w:r w:rsidRPr="005156DC">
              <w:rPr>
                <w:rFonts w:ascii="Times New Roman" w:hAnsi="Times New Roman" w:cs="Times New Roman"/>
                <w:sz w:val="24"/>
                <w:szCs w:val="24"/>
              </w:rPr>
              <w:t xml:space="preserve"> России от 02.03.2015 № 135 «О внесении изменений в показатели мониторинга системы образования, утвержденные приказом Министерства образования и науки РФ от 15.01.2014 № 14»)</w:t>
            </w:r>
          </w:p>
        </w:tc>
        <w:tc>
          <w:tcPr>
            <w:tcW w:w="192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Ежегодно, начиная с 2016 года</w:t>
            </w:r>
          </w:p>
        </w:tc>
        <w:tc>
          <w:tcPr>
            <w:tcW w:w="1906"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Директор, зам. директора по УВР, педагоги</w:t>
            </w:r>
          </w:p>
        </w:tc>
        <w:tc>
          <w:tcPr>
            <w:tcW w:w="5701" w:type="dxa"/>
          </w:tcPr>
          <w:p w:rsidR="00E0281B" w:rsidRPr="005156DC" w:rsidRDefault="00E0281B" w:rsidP="003F20A2">
            <w:pPr>
              <w:rPr>
                <w:rFonts w:ascii="Times New Roman" w:hAnsi="Times New Roman" w:cs="Times New Roman"/>
                <w:sz w:val="24"/>
                <w:szCs w:val="24"/>
              </w:rPr>
            </w:pPr>
            <w:r w:rsidRPr="005156DC">
              <w:rPr>
                <w:rFonts w:ascii="Times New Roman" w:hAnsi="Times New Roman" w:cs="Times New Roman"/>
                <w:sz w:val="24"/>
                <w:szCs w:val="24"/>
              </w:rPr>
              <w:t xml:space="preserve">Проведение мониторинга на уровне ОУ и направление материалов в МОУО здоровья (в соответствии с приказом </w:t>
            </w:r>
            <w:proofErr w:type="spellStart"/>
            <w:r w:rsidRPr="005156DC">
              <w:rPr>
                <w:rFonts w:ascii="Times New Roman" w:hAnsi="Times New Roman" w:cs="Times New Roman"/>
                <w:sz w:val="24"/>
                <w:szCs w:val="24"/>
              </w:rPr>
              <w:t>Минобрнауки</w:t>
            </w:r>
            <w:proofErr w:type="spellEnd"/>
            <w:r w:rsidRPr="005156DC">
              <w:rPr>
                <w:rFonts w:ascii="Times New Roman" w:hAnsi="Times New Roman" w:cs="Times New Roman"/>
                <w:sz w:val="24"/>
                <w:szCs w:val="24"/>
              </w:rPr>
              <w:t xml:space="preserve"> России от 02.03.2015 № 135 «О внесении изменений в показатели мониторинга системы образования, утвержденные приказом Министерства образования и науки РФ от 15.01.2014 № 14»)</w:t>
            </w:r>
          </w:p>
        </w:tc>
      </w:tr>
      <w:tr w:rsidR="00E0281B" w:rsidTr="003F20A2">
        <w:tc>
          <w:tcPr>
            <w:tcW w:w="675" w:type="dxa"/>
          </w:tcPr>
          <w:p w:rsidR="00E0281B" w:rsidRPr="00590C0A" w:rsidRDefault="00E0281B" w:rsidP="003F20A2">
            <w:pPr>
              <w:rPr>
                <w:rFonts w:ascii="Times New Roman" w:hAnsi="Times New Roman" w:cs="Times New Roman"/>
                <w:b/>
                <w:sz w:val="24"/>
                <w:szCs w:val="24"/>
              </w:rPr>
            </w:pPr>
            <w:r w:rsidRPr="00590C0A">
              <w:rPr>
                <w:rFonts w:ascii="Times New Roman" w:hAnsi="Times New Roman" w:cs="Times New Roman"/>
                <w:b/>
                <w:sz w:val="24"/>
                <w:szCs w:val="24"/>
              </w:rPr>
              <w:t>2</w:t>
            </w:r>
          </w:p>
        </w:tc>
        <w:tc>
          <w:tcPr>
            <w:tcW w:w="14459" w:type="dxa"/>
            <w:gridSpan w:val="4"/>
          </w:tcPr>
          <w:p w:rsidR="00E0281B" w:rsidRPr="00590C0A" w:rsidRDefault="00E0281B" w:rsidP="003F20A2">
            <w:pPr>
              <w:jc w:val="center"/>
              <w:rPr>
                <w:rFonts w:ascii="Times New Roman" w:hAnsi="Times New Roman" w:cs="Times New Roman"/>
                <w:b/>
                <w:sz w:val="24"/>
                <w:szCs w:val="24"/>
              </w:rPr>
            </w:pPr>
            <w:r w:rsidRPr="00590C0A">
              <w:rPr>
                <w:rFonts w:ascii="Times New Roman" w:hAnsi="Times New Roman" w:cs="Times New Roman"/>
                <w:b/>
                <w:sz w:val="24"/>
                <w:szCs w:val="24"/>
              </w:rPr>
              <w:t>Организационное обеспечение введения и реализации ФГОС ОВЗ</w:t>
            </w:r>
          </w:p>
        </w:tc>
      </w:tr>
      <w:tr w:rsidR="00E0281B" w:rsidTr="003F20A2">
        <w:tc>
          <w:tcPr>
            <w:tcW w:w="675" w:type="dxa"/>
          </w:tcPr>
          <w:p w:rsidR="00E0281B" w:rsidRPr="00590C0A" w:rsidRDefault="00E0281B" w:rsidP="003F20A2">
            <w:pPr>
              <w:rPr>
                <w:rFonts w:ascii="Times New Roman" w:hAnsi="Times New Roman" w:cs="Times New Roman"/>
                <w:sz w:val="24"/>
                <w:szCs w:val="24"/>
              </w:rPr>
            </w:pPr>
            <w:r w:rsidRPr="00590C0A">
              <w:rPr>
                <w:rFonts w:ascii="Times New Roman" w:hAnsi="Times New Roman" w:cs="Times New Roman"/>
                <w:sz w:val="24"/>
                <w:szCs w:val="24"/>
              </w:rPr>
              <w:t>2.1</w:t>
            </w:r>
          </w:p>
        </w:tc>
        <w:tc>
          <w:tcPr>
            <w:tcW w:w="4926" w:type="dxa"/>
          </w:tcPr>
          <w:p w:rsidR="00E0281B" w:rsidRPr="00590C0A" w:rsidRDefault="00E0281B" w:rsidP="003F20A2">
            <w:pPr>
              <w:rPr>
                <w:rFonts w:ascii="Times New Roman" w:hAnsi="Times New Roman" w:cs="Times New Roman"/>
                <w:sz w:val="24"/>
                <w:szCs w:val="24"/>
              </w:rPr>
            </w:pPr>
            <w:r w:rsidRPr="00590C0A">
              <w:rPr>
                <w:rFonts w:ascii="Times New Roman" w:hAnsi="Times New Roman" w:cs="Times New Roman"/>
                <w:sz w:val="24"/>
                <w:szCs w:val="24"/>
              </w:rPr>
              <w:t xml:space="preserve"> Создание рабочих групп по вопросам введения и реализации ФГОС ОВЗ апрель 2016 года Зам. директора по УВР, учителя Создание рабочей группы образовательного учреждения по вопросам обеспечения мероприятий по введению ФГОС ОВЗ</w:t>
            </w:r>
          </w:p>
        </w:tc>
        <w:tc>
          <w:tcPr>
            <w:tcW w:w="1926" w:type="dxa"/>
          </w:tcPr>
          <w:p w:rsidR="00E0281B" w:rsidRPr="00590C0A" w:rsidRDefault="00E0281B" w:rsidP="003F20A2">
            <w:pPr>
              <w:rPr>
                <w:rFonts w:ascii="Times New Roman" w:hAnsi="Times New Roman" w:cs="Times New Roman"/>
                <w:sz w:val="24"/>
                <w:szCs w:val="24"/>
              </w:rPr>
            </w:pPr>
            <w:r w:rsidRPr="00590C0A">
              <w:rPr>
                <w:rFonts w:ascii="Times New Roman" w:hAnsi="Times New Roman" w:cs="Times New Roman"/>
                <w:sz w:val="24"/>
                <w:szCs w:val="24"/>
              </w:rPr>
              <w:t>Апрель 2016 года</w:t>
            </w:r>
          </w:p>
        </w:tc>
        <w:tc>
          <w:tcPr>
            <w:tcW w:w="1906" w:type="dxa"/>
          </w:tcPr>
          <w:p w:rsidR="00E0281B" w:rsidRDefault="00E0281B" w:rsidP="003F20A2">
            <w:pPr>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Pr>
                <w:rFonts w:ascii="Times New Roman" w:hAnsi="Times New Roman" w:cs="Times New Roman"/>
                <w:sz w:val="24"/>
                <w:szCs w:val="24"/>
              </w:rPr>
              <w:t>поУВР</w:t>
            </w:r>
            <w:proofErr w:type="spellEnd"/>
            <w:r>
              <w:rPr>
                <w:rFonts w:ascii="Times New Roman" w:hAnsi="Times New Roman" w:cs="Times New Roman"/>
                <w:sz w:val="24"/>
                <w:szCs w:val="24"/>
              </w:rPr>
              <w:t>,</w:t>
            </w:r>
          </w:p>
          <w:p w:rsidR="00E0281B" w:rsidRPr="00590C0A" w:rsidRDefault="00E0281B" w:rsidP="003F20A2">
            <w:pPr>
              <w:rPr>
                <w:rFonts w:ascii="Times New Roman" w:hAnsi="Times New Roman" w:cs="Times New Roman"/>
                <w:sz w:val="24"/>
                <w:szCs w:val="24"/>
              </w:rPr>
            </w:pPr>
            <w:proofErr w:type="gramStart"/>
            <w:r>
              <w:rPr>
                <w:rFonts w:ascii="Times New Roman" w:hAnsi="Times New Roman" w:cs="Times New Roman"/>
                <w:sz w:val="24"/>
                <w:szCs w:val="24"/>
              </w:rPr>
              <w:t>п</w:t>
            </w:r>
            <w:r w:rsidRPr="00590C0A">
              <w:rPr>
                <w:rFonts w:ascii="Times New Roman" w:hAnsi="Times New Roman" w:cs="Times New Roman"/>
                <w:sz w:val="24"/>
                <w:szCs w:val="24"/>
              </w:rPr>
              <w:t>едагоги</w:t>
            </w:r>
            <w:proofErr w:type="gramEnd"/>
          </w:p>
        </w:tc>
        <w:tc>
          <w:tcPr>
            <w:tcW w:w="5701" w:type="dxa"/>
          </w:tcPr>
          <w:p w:rsidR="00E0281B" w:rsidRPr="00590C0A" w:rsidRDefault="00E0281B" w:rsidP="003F20A2">
            <w:pPr>
              <w:rPr>
                <w:rFonts w:ascii="Times New Roman" w:hAnsi="Times New Roman" w:cs="Times New Roman"/>
                <w:sz w:val="24"/>
                <w:szCs w:val="24"/>
              </w:rPr>
            </w:pPr>
            <w:r w:rsidRPr="00590C0A">
              <w:rPr>
                <w:rFonts w:ascii="Times New Roman" w:hAnsi="Times New Roman" w:cs="Times New Roman"/>
                <w:sz w:val="24"/>
                <w:szCs w:val="24"/>
              </w:rPr>
              <w:t>Создание рабочей группы образовательного учреждения по вопросам обеспечения мероприятий по введению ФГОС ОВЗ</w:t>
            </w:r>
          </w:p>
        </w:tc>
      </w:tr>
      <w:tr w:rsidR="00E0281B" w:rsidTr="003F20A2">
        <w:tc>
          <w:tcPr>
            <w:tcW w:w="675" w:type="dxa"/>
          </w:tcPr>
          <w:p w:rsidR="00E0281B" w:rsidRPr="00A965EF" w:rsidRDefault="00E0281B" w:rsidP="003F20A2">
            <w:pPr>
              <w:rPr>
                <w:rFonts w:ascii="Times New Roman" w:hAnsi="Times New Roman" w:cs="Times New Roman"/>
                <w:sz w:val="24"/>
                <w:szCs w:val="24"/>
              </w:rPr>
            </w:pPr>
            <w:r w:rsidRPr="00A965EF">
              <w:rPr>
                <w:rFonts w:ascii="Times New Roman" w:hAnsi="Times New Roman" w:cs="Times New Roman"/>
                <w:sz w:val="24"/>
                <w:szCs w:val="24"/>
              </w:rPr>
              <w:t>2.2</w:t>
            </w:r>
          </w:p>
        </w:tc>
        <w:tc>
          <w:tcPr>
            <w:tcW w:w="4926" w:type="dxa"/>
          </w:tcPr>
          <w:p w:rsidR="00E0281B" w:rsidRPr="00A965EF" w:rsidRDefault="00E0281B" w:rsidP="003F20A2">
            <w:pPr>
              <w:rPr>
                <w:rFonts w:ascii="Times New Roman" w:hAnsi="Times New Roman" w:cs="Times New Roman"/>
                <w:sz w:val="24"/>
                <w:szCs w:val="24"/>
              </w:rPr>
            </w:pPr>
            <w:r w:rsidRPr="00A965EF">
              <w:rPr>
                <w:rFonts w:ascii="Times New Roman" w:hAnsi="Times New Roman" w:cs="Times New Roman"/>
                <w:sz w:val="24"/>
                <w:szCs w:val="24"/>
              </w:rPr>
              <w:t>Создание условий для ознакомления с опытом деятельности «</w:t>
            </w:r>
            <w:proofErr w:type="spellStart"/>
            <w:r w:rsidRPr="00A965EF">
              <w:rPr>
                <w:rFonts w:ascii="Times New Roman" w:hAnsi="Times New Roman" w:cs="Times New Roman"/>
                <w:sz w:val="24"/>
                <w:szCs w:val="24"/>
              </w:rPr>
              <w:t>стажировочных</w:t>
            </w:r>
            <w:proofErr w:type="spellEnd"/>
            <w:r w:rsidRPr="00A965EF">
              <w:rPr>
                <w:rFonts w:ascii="Times New Roman" w:hAnsi="Times New Roman" w:cs="Times New Roman"/>
                <w:sz w:val="24"/>
                <w:szCs w:val="24"/>
              </w:rPr>
              <w:t xml:space="preserve"> площадок» Свердловской области, определенных приказом МОПО СО от 26.05.2015 № 229-Д, по вопросам введения и реализации ФГОС ОВЗ </w:t>
            </w:r>
          </w:p>
        </w:tc>
        <w:tc>
          <w:tcPr>
            <w:tcW w:w="1926" w:type="dxa"/>
          </w:tcPr>
          <w:p w:rsidR="00E0281B" w:rsidRPr="00A965EF" w:rsidRDefault="00E0281B" w:rsidP="003F20A2">
            <w:pPr>
              <w:rPr>
                <w:rFonts w:ascii="Times New Roman" w:hAnsi="Times New Roman" w:cs="Times New Roman"/>
                <w:sz w:val="24"/>
                <w:szCs w:val="24"/>
              </w:rPr>
            </w:pPr>
            <w:r w:rsidRPr="00A965EF">
              <w:rPr>
                <w:rFonts w:ascii="Times New Roman" w:hAnsi="Times New Roman" w:cs="Times New Roman"/>
                <w:sz w:val="24"/>
                <w:szCs w:val="24"/>
              </w:rPr>
              <w:t>2016 – 2017 годы</w:t>
            </w:r>
          </w:p>
        </w:tc>
        <w:tc>
          <w:tcPr>
            <w:tcW w:w="1906" w:type="dxa"/>
          </w:tcPr>
          <w:p w:rsidR="00E0281B" w:rsidRPr="00A965EF" w:rsidRDefault="00E0281B" w:rsidP="003F20A2">
            <w:pPr>
              <w:rPr>
                <w:rFonts w:ascii="Times New Roman" w:hAnsi="Times New Roman" w:cs="Times New Roman"/>
                <w:sz w:val="24"/>
                <w:szCs w:val="24"/>
              </w:rPr>
            </w:pPr>
            <w:r w:rsidRPr="00A965EF">
              <w:rPr>
                <w:rFonts w:ascii="Times New Roman" w:hAnsi="Times New Roman" w:cs="Times New Roman"/>
                <w:sz w:val="24"/>
                <w:szCs w:val="24"/>
              </w:rPr>
              <w:t>Директор, зам. директора по УВР</w:t>
            </w:r>
          </w:p>
        </w:tc>
        <w:tc>
          <w:tcPr>
            <w:tcW w:w="5701" w:type="dxa"/>
          </w:tcPr>
          <w:p w:rsidR="00E0281B" w:rsidRPr="00A965EF" w:rsidRDefault="00E0281B" w:rsidP="003F20A2">
            <w:pPr>
              <w:rPr>
                <w:rFonts w:ascii="Times New Roman" w:hAnsi="Times New Roman" w:cs="Times New Roman"/>
                <w:sz w:val="24"/>
                <w:szCs w:val="24"/>
              </w:rPr>
            </w:pPr>
            <w:r w:rsidRPr="00A965EF">
              <w:rPr>
                <w:rFonts w:ascii="Times New Roman" w:hAnsi="Times New Roman" w:cs="Times New Roman"/>
                <w:sz w:val="24"/>
                <w:szCs w:val="24"/>
              </w:rPr>
              <w:t>Участие руководителей, педагогических работников ОУ в мероприятиях, проводимых на базе «</w:t>
            </w:r>
            <w:proofErr w:type="spellStart"/>
            <w:r w:rsidRPr="00A965EF">
              <w:rPr>
                <w:rFonts w:ascii="Times New Roman" w:hAnsi="Times New Roman" w:cs="Times New Roman"/>
                <w:sz w:val="24"/>
                <w:szCs w:val="24"/>
              </w:rPr>
              <w:t>стажировочных</w:t>
            </w:r>
            <w:proofErr w:type="spellEnd"/>
            <w:r w:rsidRPr="00A965EF">
              <w:rPr>
                <w:rFonts w:ascii="Times New Roman" w:hAnsi="Times New Roman" w:cs="Times New Roman"/>
                <w:sz w:val="24"/>
                <w:szCs w:val="24"/>
              </w:rPr>
              <w:t xml:space="preserve"> площадок» </w:t>
            </w:r>
            <w:proofErr w:type="spellStart"/>
            <w:r w:rsidRPr="00A965EF">
              <w:rPr>
                <w:rFonts w:ascii="Times New Roman" w:hAnsi="Times New Roman" w:cs="Times New Roman"/>
                <w:sz w:val="24"/>
                <w:szCs w:val="24"/>
              </w:rPr>
              <w:t>СлободоТуринской</w:t>
            </w:r>
            <w:proofErr w:type="spellEnd"/>
            <w:r w:rsidRPr="00A965EF">
              <w:rPr>
                <w:rFonts w:ascii="Times New Roman" w:hAnsi="Times New Roman" w:cs="Times New Roman"/>
                <w:sz w:val="24"/>
                <w:szCs w:val="24"/>
              </w:rPr>
              <w:t xml:space="preserve"> СОШ №2</w:t>
            </w:r>
          </w:p>
        </w:tc>
      </w:tr>
      <w:tr w:rsidR="00E0281B" w:rsidTr="003F20A2">
        <w:tc>
          <w:tcPr>
            <w:tcW w:w="675" w:type="dxa"/>
          </w:tcPr>
          <w:p w:rsidR="00E0281B" w:rsidRPr="00146491" w:rsidRDefault="00E0281B" w:rsidP="003F20A2">
            <w:pPr>
              <w:rPr>
                <w:rFonts w:ascii="Times New Roman" w:hAnsi="Times New Roman" w:cs="Times New Roman"/>
                <w:b/>
                <w:sz w:val="24"/>
                <w:szCs w:val="24"/>
              </w:rPr>
            </w:pPr>
            <w:r w:rsidRPr="00146491">
              <w:rPr>
                <w:rFonts w:ascii="Times New Roman" w:hAnsi="Times New Roman" w:cs="Times New Roman"/>
                <w:b/>
                <w:sz w:val="24"/>
                <w:szCs w:val="24"/>
              </w:rPr>
              <w:t>3</w:t>
            </w:r>
          </w:p>
        </w:tc>
        <w:tc>
          <w:tcPr>
            <w:tcW w:w="14459" w:type="dxa"/>
            <w:gridSpan w:val="4"/>
          </w:tcPr>
          <w:p w:rsidR="00E0281B" w:rsidRPr="00146491" w:rsidRDefault="00E0281B" w:rsidP="003F20A2">
            <w:pPr>
              <w:jc w:val="center"/>
              <w:rPr>
                <w:rFonts w:ascii="Times New Roman" w:hAnsi="Times New Roman" w:cs="Times New Roman"/>
                <w:b/>
                <w:sz w:val="24"/>
                <w:szCs w:val="24"/>
              </w:rPr>
            </w:pPr>
            <w:r w:rsidRPr="00146491">
              <w:rPr>
                <w:rFonts w:ascii="Times New Roman" w:hAnsi="Times New Roman" w:cs="Times New Roman"/>
                <w:b/>
                <w:sz w:val="24"/>
                <w:szCs w:val="24"/>
              </w:rPr>
              <w:t>Кадровое обеспечение введения и реализации ФГОС ОВЗ</w:t>
            </w:r>
          </w:p>
        </w:tc>
      </w:tr>
      <w:tr w:rsidR="00E0281B" w:rsidTr="003F20A2">
        <w:tc>
          <w:tcPr>
            <w:tcW w:w="675" w:type="dxa"/>
          </w:tcPr>
          <w:p w:rsidR="00E0281B" w:rsidRPr="00146491" w:rsidRDefault="00E0281B" w:rsidP="003F20A2">
            <w:pPr>
              <w:rPr>
                <w:rFonts w:ascii="Times New Roman" w:hAnsi="Times New Roman" w:cs="Times New Roman"/>
                <w:sz w:val="24"/>
                <w:szCs w:val="24"/>
              </w:rPr>
            </w:pPr>
            <w:r w:rsidRPr="00146491">
              <w:rPr>
                <w:rFonts w:ascii="Times New Roman" w:hAnsi="Times New Roman" w:cs="Times New Roman"/>
                <w:sz w:val="24"/>
                <w:szCs w:val="24"/>
              </w:rPr>
              <w:t>3.1</w:t>
            </w:r>
          </w:p>
        </w:tc>
        <w:tc>
          <w:tcPr>
            <w:tcW w:w="4926" w:type="dxa"/>
            <w:vMerge w:val="restart"/>
          </w:tcPr>
          <w:p w:rsidR="00E0281B" w:rsidRPr="00146491" w:rsidRDefault="00E0281B" w:rsidP="003F20A2">
            <w:pPr>
              <w:rPr>
                <w:rFonts w:ascii="Times New Roman" w:hAnsi="Times New Roman" w:cs="Times New Roman"/>
                <w:sz w:val="24"/>
                <w:szCs w:val="24"/>
              </w:rPr>
            </w:pPr>
            <w:r w:rsidRPr="00146491">
              <w:rPr>
                <w:rFonts w:ascii="Times New Roman" w:hAnsi="Times New Roman" w:cs="Times New Roman"/>
                <w:sz w:val="24"/>
                <w:szCs w:val="24"/>
              </w:rPr>
              <w:t>Обеспечение поэтапного повышения квалификации руководящих и педагогических работников ОО по вопросам введения и реализации ФГОС ОВЗ</w:t>
            </w:r>
          </w:p>
        </w:tc>
        <w:tc>
          <w:tcPr>
            <w:tcW w:w="1926" w:type="dxa"/>
          </w:tcPr>
          <w:p w:rsidR="00E0281B" w:rsidRPr="00146491" w:rsidRDefault="00E0281B" w:rsidP="003F20A2">
            <w:pPr>
              <w:rPr>
                <w:rFonts w:ascii="Times New Roman" w:hAnsi="Times New Roman" w:cs="Times New Roman"/>
                <w:sz w:val="24"/>
                <w:szCs w:val="24"/>
              </w:rPr>
            </w:pPr>
            <w:r>
              <w:rPr>
                <w:rFonts w:ascii="Times New Roman" w:hAnsi="Times New Roman" w:cs="Times New Roman"/>
                <w:sz w:val="24"/>
                <w:szCs w:val="24"/>
              </w:rPr>
              <w:t>2016-2017 годы</w:t>
            </w:r>
            <w:r w:rsidRPr="00146491">
              <w:rPr>
                <w:rFonts w:ascii="Times New Roman" w:hAnsi="Times New Roman" w:cs="Times New Roman"/>
                <w:sz w:val="24"/>
                <w:szCs w:val="24"/>
              </w:rPr>
              <w:t xml:space="preserve"> </w:t>
            </w:r>
          </w:p>
        </w:tc>
        <w:tc>
          <w:tcPr>
            <w:tcW w:w="1906" w:type="dxa"/>
          </w:tcPr>
          <w:p w:rsidR="00E0281B" w:rsidRPr="00146491" w:rsidRDefault="00E0281B" w:rsidP="003F20A2">
            <w:pPr>
              <w:rPr>
                <w:rFonts w:ascii="Times New Roman" w:hAnsi="Times New Roman" w:cs="Times New Roman"/>
                <w:sz w:val="24"/>
                <w:szCs w:val="24"/>
              </w:rPr>
            </w:pPr>
            <w:r w:rsidRPr="00146491">
              <w:rPr>
                <w:rFonts w:ascii="Times New Roman" w:hAnsi="Times New Roman" w:cs="Times New Roman"/>
                <w:sz w:val="24"/>
                <w:szCs w:val="24"/>
              </w:rPr>
              <w:t>Директор, педагоги</w:t>
            </w:r>
          </w:p>
        </w:tc>
        <w:tc>
          <w:tcPr>
            <w:tcW w:w="5701" w:type="dxa"/>
          </w:tcPr>
          <w:p w:rsidR="00E0281B" w:rsidRPr="00146491" w:rsidRDefault="00E0281B" w:rsidP="003F20A2">
            <w:pPr>
              <w:rPr>
                <w:rFonts w:ascii="Times New Roman" w:hAnsi="Times New Roman" w:cs="Times New Roman"/>
                <w:sz w:val="24"/>
                <w:szCs w:val="24"/>
              </w:rPr>
            </w:pPr>
            <w:r w:rsidRPr="00146491">
              <w:rPr>
                <w:rFonts w:ascii="Times New Roman" w:hAnsi="Times New Roman" w:cs="Times New Roman"/>
                <w:sz w:val="24"/>
                <w:szCs w:val="24"/>
              </w:rPr>
              <w:t>Разработка плана-графика повышения квалификации педагогических и руководящих работников ОУ по вопросам введения и реализации ФГОС ОВЗ на уровне ОУ</w:t>
            </w:r>
          </w:p>
        </w:tc>
      </w:tr>
      <w:tr w:rsidR="00E0281B" w:rsidTr="003F20A2">
        <w:tc>
          <w:tcPr>
            <w:tcW w:w="675" w:type="dxa"/>
          </w:tcPr>
          <w:p w:rsidR="00E0281B" w:rsidRDefault="00E0281B" w:rsidP="003F20A2"/>
        </w:tc>
        <w:tc>
          <w:tcPr>
            <w:tcW w:w="4926" w:type="dxa"/>
            <w:vMerge/>
          </w:tcPr>
          <w:p w:rsidR="00E0281B" w:rsidRDefault="00E0281B" w:rsidP="003F20A2"/>
        </w:tc>
        <w:tc>
          <w:tcPr>
            <w:tcW w:w="1926" w:type="dxa"/>
          </w:tcPr>
          <w:p w:rsidR="00E0281B" w:rsidRPr="004E7E2A" w:rsidRDefault="00E0281B" w:rsidP="003F20A2">
            <w:pPr>
              <w:rPr>
                <w:rFonts w:ascii="Times New Roman" w:hAnsi="Times New Roman" w:cs="Times New Roman"/>
                <w:sz w:val="24"/>
                <w:szCs w:val="24"/>
              </w:rPr>
            </w:pPr>
            <w:r w:rsidRPr="004E7E2A">
              <w:rPr>
                <w:rFonts w:ascii="Times New Roman" w:hAnsi="Times New Roman" w:cs="Times New Roman"/>
                <w:sz w:val="24"/>
                <w:szCs w:val="24"/>
              </w:rPr>
              <w:t>2016-2017 год</w:t>
            </w:r>
            <w:r>
              <w:rPr>
                <w:rFonts w:ascii="Times New Roman" w:hAnsi="Times New Roman" w:cs="Times New Roman"/>
                <w:sz w:val="24"/>
                <w:szCs w:val="24"/>
              </w:rPr>
              <w:t>ы</w:t>
            </w:r>
          </w:p>
        </w:tc>
        <w:tc>
          <w:tcPr>
            <w:tcW w:w="1906" w:type="dxa"/>
          </w:tcPr>
          <w:p w:rsidR="00E0281B" w:rsidRPr="004E7E2A" w:rsidRDefault="00E0281B" w:rsidP="003F20A2">
            <w:pPr>
              <w:rPr>
                <w:rFonts w:ascii="Times New Roman" w:hAnsi="Times New Roman" w:cs="Times New Roman"/>
                <w:sz w:val="24"/>
                <w:szCs w:val="24"/>
              </w:rPr>
            </w:pPr>
            <w:r>
              <w:rPr>
                <w:rFonts w:ascii="Times New Roman" w:hAnsi="Times New Roman" w:cs="Times New Roman"/>
                <w:sz w:val="24"/>
                <w:szCs w:val="24"/>
              </w:rPr>
              <w:t>Зам. директора по УВР,</w:t>
            </w:r>
            <w:r w:rsidRPr="004E7E2A">
              <w:rPr>
                <w:rFonts w:ascii="Times New Roman" w:hAnsi="Times New Roman" w:cs="Times New Roman"/>
                <w:sz w:val="24"/>
                <w:szCs w:val="24"/>
              </w:rPr>
              <w:t xml:space="preserve"> педагоги</w:t>
            </w:r>
          </w:p>
        </w:tc>
        <w:tc>
          <w:tcPr>
            <w:tcW w:w="5701" w:type="dxa"/>
          </w:tcPr>
          <w:p w:rsidR="00E0281B" w:rsidRPr="004E7E2A" w:rsidRDefault="00E0281B" w:rsidP="003F20A2">
            <w:pPr>
              <w:rPr>
                <w:rFonts w:ascii="Times New Roman" w:hAnsi="Times New Roman" w:cs="Times New Roman"/>
                <w:sz w:val="24"/>
                <w:szCs w:val="24"/>
              </w:rPr>
            </w:pPr>
            <w:r w:rsidRPr="004E7E2A">
              <w:rPr>
                <w:rFonts w:ascii="Times New Roman" w:hAnsi="Times New Roman" w:cs="Times New Roman"/>
                <w:sz w:val="24"/>
                <w:szCs w:val="24"/>
              </w:rPr>
              <w:t>Участие руководящих и педагогических работников ОУ в курсах повышения квалификации и обучающих мероприятиях по вопросам реализации ФГОС ОВЗ</w:t>
            </w:r>
          </w:p>
        </w:tc>
      </w:tr>
      <w:tr w:rsidR="00E0281B" w:rsidTr="003F20A2">
        <w:tc>
          <w:tcPr>
            <w:tcW w:w="675" w:type="dxa"/>
          </w:tcPr>
          <w:p w:rsidR="00E0281B" w:rsidRDefault="00E0281B" w:rsidP="003F20A2"/>
        </w:tc>
        <w:tc>
          <w:tcPr>
            <w:tcW w:w="4926" w:type="dxa"/>
            <w:vMerge/>
          </w:tcPr>
          <w:p w:rsidR="00E0281B" w:rsidRPr="00BA0C9F" w:rsidRDefault="00E0281B" w:rsidP="003F20A2">
            <w:pPr>
              <w:rPr>
                <w:b/>
              </w:rPr>
            </w:pPr>
          </w:p>
        </w:tc>
        <w:tc>
          <w:tcPr>
            <w:tcW w:w="1926" w:type="dxa"/>
          </w:tcPr>
          <w:p w:rsidR="00E0281B" w:rsidRPr="004E7E2A" w:rsidRDefault="00E0281B" w:rsidP="003F20A2">
            <w:pPr>
              <w:rPr>
                <w:rFonts w:ascii="Times New Roman" w:hAnsi="Times New Roman" w:cs="Times New Roman"/>
                <w:sz w:val="24"/>
                <w:szCs w:val="24"/>
              </w:rPr>
            </w:pPr>
            <w:r w:rsidRPr="004E7E2A">
              <w:rPr>
                <w:rFonts w:ascii="Times New Roman" w:hAnsi="Times New Roman" w:cs="Times New Roman"/>
                <w:sz w:val="24"/>
                <w:szCs w:val="24"/>
              </w:rPr>
              <w:t>2016-2017 год</w:t>
            </w:r>
            <w:r>
              <w:rPr>
                <w:rFonts w:ascii="Times New Roman" w:hAnsi="Times New Roman" w:cs="Times New Roman"/>
                <w:sz w:val="24"/>
                <w:szCs w:val="24"/>
              </w:rPr>
              <w:t>ы</w:t>
            </w:r>
          </w:p>
        </w:tc>
        <w:tc>
          <w:tcPr>
            <w:tcW w:w="1906" w:type="dxa"/>
          </w:tcPr>
          <w:p w:rsidR="00E0281B" w:rsidRPr="004E7E2A" w:rsidRDefault="00E0281B" w:rsidP="003F20A2">
            <w:pPr>
              <w:rPr>
                <w:rFonts w:ascii="Times New Roman" w:hAnsi="Times New Roman" w:cs="Times New Roman"/>
                <w:sz w:val="24"/>
                <w:szCs w:val="24"/>
              </w:rPr>
            </w:pPr>
            <w:r w:rsidRPr="004E7E2A">
              <w:rPr>
                <w:rFonts w:ascii="Times New Roman" w:hAnsi="Times New Roman" w:cs="Times New Roman"/>
                <w:sz w:val="24"/>
                <w:szCs w:val="24"/>
              </w:rPr>
              <w:t>Директор, зам. директора по УВР</w:t>
            </w:r>
          </w:p>
        </w:tc>
        <w:tc>
          <w:tcPr>
            <w:tcW w:w="5701" w:type="dxa"/>
          </w:tcPr>
          <w:p w:rsidR="00E0281B" w:rsidRPr="004E7E2A" w:rsidRDefault="00E0281B" w:rsidP="003F20A2">
            <w:pPr>
              <w:rPr>
                <w:rFonts w:ascii="Times New Roman" w:hAnsi="Times New Roman" w:cs="Times New Roman"/>
                <w:sz w:val="24"/>
                <w:szCs w:val="24"/>
              </w:rPr>
            </w:pPr>
            <w:r w:rsidRPr="004E7E2A">
              <w:rPr>
                <w:rFonts w:ascii="Times New Roman" w:hAnsi="Times New Roman" w:cs="Times New Roman"/>
                <w:sz w:val="24"/>
                <w:szCs w:val="24"/>
              </w:rPr>
              <w:t>Участие руководящих и педагогических работников ОУ в обучающих мероприятиях «</w:t>
            </w:r>
            <w:proofErr w:type="spellStart"/>
            <w:r w:rsidRPr="004E7E2A">
              <w:rPr>
                <w:rFonts w:ascii="Times New Roman" w:hAnsi="Times New Roman" w:cs="Times New Roman"/>
                <w:sz w:val="24"/>
                <w:szCs w:val="24"/>
              </w:rPr>
              <w:t>стажировочных</w:t>
            </w:r>
            <w:proofErr w:type="spellEnd"/>
            <w:r w:rsidRPr="004E7E2A">
              <w:rPr>
                <w:rFonts w:ascii="Times New Roman" w:hAnsi="Times New Roman" w:cs="Times New Roman"/>
                <w:sz w:val="24"/>
                <w:szCs w:val="24"/>
              </w:rPr>
              <w:t>» площадок». Использование методических рекомендаций «</w:t>
            </w:r>
            <w:proofErr w:type="spellStart"/>
            <w:r w:rsidRPr="004E7E2A">
              <w:rPr>
                <w:rFonts w:ascii="Times New Roman" w:hAnsi="Times New Roman" w:cs="Times New Roman"/>
                <w:sz w:val="24"/>
                <w:szCs w:val="24"/>
              </w:rPr>
              <w:t>стажировочных</w:t>
            </w:r>
            <w:proofErr w:type="spellEnd"/>
            <w:r w:rsidRPr="004E7E2A">
              <w:rPr>
                <w:rFonts w:ascii="Times New Roman" w:hAnsi="Times New Roman" w:cs="Times New Roman"/>
                <w:sz w:val="24"/>
                <w:szCs w:val="24"/>
              </w:rPr>
              <w:t>» площадок»</w:t>
            </w:r>
            <w:proofErr w:type="gramStart"/>
            <w:r w:rsidRPr="004E7E2A">
              <w:rPr>
                <w:rFonts w:ascii="Times New Roman" w:hAnsi="Times New Roman" w:cs="Times New Roman"/>
                <w:sz w:val="24"/>
                <w:szCs w:val="24"/>
              </w:rPr>
              <w:t>. в</w:t>
            </w:r>
            <w:proofErr w:type="gramEnd"/>
            <w:r w:rsidRPr="004E7E2A">
              <w:rPr>
                <w:rFonts w:ascii="Times New Roman" w:hAnsi="Times New Roman" w:cs="Times New Roman"/>
                <w:sz w:val="24"/>
                <w:szCs w:val="24"/>
              </w:rPr>
              <w:t xml:space="preserve"> </w:t>
            </w:r>
            <w:r w:rsidRPr="004E7E2A">
              <w:rPr>
                <w:rFonts w:ascii="Times New Roman" w:hAnsi="Times New Roman" w:cs="Times New Roman"/>
                <w:sz w:val="24"/>
                <w:szCs w:val="24"/>
              </w:rPr>
              <w:lastRenderedPageBreak/>
              <w:t>практической деятельности ОУ. Освоение и использование опыта «</w:t>
            </w:r>
            <w:proofErr w:type="spellStart"/>
            <w:r w:rsidRPr="004E7E2A">
              <w:rPr>
                <w:rFonts w:ascii="Times New Roman" w:hAnsi="Times New Roman" w:cs="Times New Roman"/>
                <w:sz w:val="24"/>
                <w:szCs w:val="24"/>
              </w:rPr>
              <w:t>стажировочных</w:t>
            </w:r>
            <w:proofErr w:type="spellEnd"/>
            <w:r w:rsidRPr="004E7E2A">
              <w:rPr>
                <w:rFonts w:ascii="Times New Roman" w:hAnsi="Times New Roman" w:cs="Times New Roman"/>
                <w:sz w:val="24"/>
                <w:szCs w:val="24"/>
              </w:rPr>
              <w:t xml:space="preserve"> площадок» по введению ФГОС с ОВЗ.</w:t>
            </w:r>
          </w:p>
        </w:tc>
      </w:tr>
      <w:tr w:rsidR="00E0281B" w:rsidTr="003F20A2">
        <w:tc>
          <w:tcPr>
            <w:tcW w:w="675" w:type="dxa"/>
          </w:tcPr>
          <w:p w:rsidR="00E0281B" w:rsidRPr="004E7E2A" w:rsidRDefault="00E0281B" w:rsidP="003F20A2">
            <w:pPr>
              <w:rPr>
                <w:rFonts w:ascii="Times New Roman" w:hAnsi="Times New Roman" w:cs="Times New Roman"/>
                <w:b/>
                <w:sz w:val="24"/>
                <w:szCs w:val="24"/>
              </w:rPr>
            </w:pPr>
            <w:r w:rsidRPr="004E7E2A">
              <w:rPr>
                <w:rFonts w:ascii="Times New Roman" w:hAnsi="Times New Roman" w:cs="Times New Roman"/>
                <w:b/>
                <w:sz w:val="24"/>
                <w:szCs w:val="24"/>
              </w:rPr>
              <w:lastRenderedPageBreak/>
              <w:t>4</w:t>
            </w:r>
          </w:p>
        </w:tc>
        <w:tc>
          <w:tcPr>
            <w:tcW w:w="14459" w:type="dxa"/>
            <w:gridSpan w:val="4"/>
          </w:tcPr>
          <w:p w:rsidR="00E0281B" w:rsidRPr="004E7E2A" w:rsidRDefault="00E0281B" w:rsidP="003F20A2">
            <w:pPr>
              <w:jc w:val="center"/>
              <w:rPr>
                <w:rFonts w:ascii="Times New Roman" w:hAnsi="Times New Roman" w:cs="Times New Roman"/>
                <w:b/>
                <w:sz w:val="24"/>
                <w:szCs w:val="24"/>
              </w:rPr>
            </w:pPr>
            <w:r w:rsidRPr="004E7E2A">
              <w:rPr>
                <w:rFonts w:ascii="Times New Roman" w:hAnsi="Times New Roman" w:cs="Times New Roman"/>
                <w:b/>
                <w:sz w:val="24"/>
                <w:szCs w:val="24"/>
              </w:rPr>
              <w:t>Финансово-экономическое обеспечение введения и реализации ФГОС ОВЗ</w:t>
            </w:r>
          </w:p>
        </w:tc>
      </w:tr>
      <w:tr w:rsidR="00E0281B" w:rsidTr="003F20A2">
        <w:tc>
          <w:tcPr>
            <w:tcW w:w="675" w:type="dxa"/>
          </w:tcPr>
          <w:p w:rsidR="00E0281B" w:rsidRPr="00BA0C9F" w:rsidRDefault="00E0281B" w:rsidP="003F20A2">
            <w:pPr>
              <w:rPr>
                <w:rFonts w:ascii="Times New Roman" w:hAnsi="Times New Roman" w:cs="Times New Roman"/>
                <w:sz w:val="24"/>
                <w:szCs w:val="24"/>
              </w:rPr>
            </w:pPr>
            <w:r>
              <w:rPr>
                <w:rFonts w:ascii="Times New Roman" w:hAnsi="Times New Roman" w:cs="Times New Roman"/>
                <w:sz w:val="24"/>
                <w:szCs w:val="24"/>
              </w:rPr>
              <w:t>4.1</w:t>
            </w:r>
          </w:p>
        </w:tc>
        <w:tc>
          <w:tcPr>
            <w:tcW w:w="492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 xml:space="preserve">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 </w:t>
            </w:r>
          </w:p>
        </w:tc>
        <w:tc>
          <w:tcPr>
            <w:tcW w:w="192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2016-2017 год</w:t>
            </w:r>
            <w:r>
              <w:rPr>
                <w:rFonts w:ascii="Times New Roman" w:hAnsi="Times New Roman" w:cs="Times New Roman"/>
                <w:sz w:val="24"/>
                <w:szCs w:val="24"/>
              </w:rPr>
              <w:t>ы</w:t>
            </w:r>
          </w:p>
        </w:tc>
        <w:tc>
          <w:tcPr>
            <w:tcW w:w="190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Директор</w:t>
            </w:r>
          </w:p>
        </w:tc>
        <w:tc>
          <w:tcPr>
            <w:tcW w:w="5701"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Корректировка и выполнение муниципальных заданий в соответствии с ФГОС ОВЗ</w:t>
            </w:r>
          </w:p>
        </w:tc>
      </w:tr>
      <w:tr w:rsidR="00E0281B" w:rsidTr="003F20A2">
        <w:tc>
          <w:tcPr>
            <w:tcW w:w="675"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4.2</w:t>
            </w:r>
          </w:p>
        </w:tc>
        <w:tc>
          <w:tcPr>
            <w:tcW w:w="492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 xml:space="preserve">Использование в практике методических рекомендаций </w:t>
            </w:r>
            <w:proofErr w:type="spellStart"/>
            <w:r w:rsidRPr="00BA0C9F">
              <w:rPr>
                <w:rFonts w:ascii="Times New Roman" w:hAnsi="Times New Roman" w:cs="Times New Roman"/>
                <w:sz w:val="24"/>
                <w:szCs w:val="24"/>
              </w:rPr>
              <w:t>Минобрнауки</w:t>
            </w:r>
            <w:proofErr w:type="spellEnd"/>
            <w:r w:rsidRPr="00BA0C9F">
              <w:rPr>
                <w:rFonts w:ascii="Times New Roman" w:hAnsi="Times New Roman" w:cs="Times New Roman"/>
                <w:sz w:val="24"/>
                <w:szCs w:val="24"/>
              </w:rPr>
              <w:t xml:space="preserve"> России финансового обеспечения введения ФГОС ОВЗ 2016-2017 годы Директор Эффективное планирование и расходование ОУ средств областного, местного бюджетов</w:t>
            </w:r>
          </w:p>
        </w:tc>
        <w:tc>
          <w:tcPr>
            <w:tcW w:w="192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2016-2017 год</w:t>
            </w:r>
            <w:r>
              <w:rPr>
                <w:rFonts w:ascii="Times New Roman" w:hAnsi="Times New Roman" w:cs="Times New Roman"/>
                <w:sz w:val="24"/>
                <w:szCs w:val="24"/>
              </w:rPr>
              <w:t>ы</w:t>
            </w:r>
          </w:p>
        </w:tc>
        <w:tc>
          <w:tcPr>
            <w:tcW w:w="1906"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Директор</w:t>
            </w:r>
          </w:p>
        </w:tc>
        <w:tc>
          <w:tcPr>
            <w:tcW w:w="5701" w:type="dxa"/>
          </w:tcPr>
          <w:p w:rsidR="00E0281B" w:rsidRPr="00BA0C9F" w:rsidRDefault="00E0281B" w:rsidP="003F20A2">
            <w:pPr>
              <w:rPr>
                <w:rFonts w:ascii="Times New Roman" w:hAnsi="Times New Roman" w:cs="Times New Roman"/>
                <w:sz w:val="24"/>
                <w:szCs w:val="24"/>
              </w:rPr>
            </w:pPr>
            <w:r w:rsidRPr="00BA0C9F">
              <w:rPr>
                <w:rFonts w:ascii="Times New Roman" w:hAnsi="Times New Roman" w:cs="Times New Roman"/>
                <w:sz w:val="24"/>
                <w:szCs w:val="24"/>
              </w:rPr>
              <w:t>Эффективное планирование и расходование ОУ средств областного, местного бюджетов</w:t>
            </w:r>
          </w:p>
        </w:tc>
      </w:tr>
      <w:tr w:rsidR="00E0281B" w:rsidTr="003F20A2">
        <w:tc>
          <w:tcPr>
            <w:tcW w:w="675" w:type="dxa"/>
          </w:tcPr>
          <w:p w:rsidR="00E0281B" w:rsidRPr="00BA0C9F" w:rsidRDefault="00E0281B" w:rsidP="003F20A2">
            <w:pPr>
              <w:rPr>
                <w:rFonts w:ascii="Times New Roman" w:hAnsi="Times New Roman" w:cs="Times New Roman"/>
                <w:b/>
                <w:sz w:val="24"/>
                <w:szCs w:val="24"/>
              </w:rPr>
            </w:pPr>
            <w:r w:rsidRPr="00BA0C9F">
              <w:rPr>
                <w:rFonts w:ascii="Times New Roman" w:hAnsi="Times New Roman" w:cs="Times New Roman"/>
                <w:b/>
                <w:sz w:val="24"/>
                <w:szCs w:val="24"/>
              </w:rPr>
              <w:t>5</w:t>
            </w:r>
          </w:p>
        </w:tc>
        <w:tc>
          <w:tcPr>
            <w:tcW w:w="14459" w:type="dxa"/>
            <w:gridSpan w:val="4"/>
          </w:tcPr>
          <w:p w:rsidR="00E0281B" w:rsidRPr="00BA0C9F" w:rsidRDefault="00E0281B" w:rsidP="003F20A2">
            <w:pPr>
              <w:jc w:val="center"/>
              <w:rPr>
                <w:rFonts w:ascii="Times New Roman" w:hAnsi="Times New Roman" w:cs="Times New Roman"/>
                <w:b/>
                <w:sz w:val="24"/>
                <w:szCs w:val="24"/>
              </w:rPr>
            </w:pPr>
            <w:r w:rsidRPr="00BA0C9F">
              <w:rPr>
                <w:rFonts w:ascii="Times New Roman" w:hAnsi="Times New Roman" w:cs="Times New Roman"/>
                <w:b/>
                <w:sz w:val="24"/>
                <w:szCs w:val="24"/>
              </w:rPr>
              <w:t>Информационное обеспечение введения и реализации ФГОС ОВЗ</w:t>
            </w:r>
          </w:p>
        </w:tc>
      </w:tr>
      <w:tr w:rsidR="00E0281B" w:rsidTr="003F20A2">
        <w:trPr>
          <w:trHeight w:val="135"/>
        </w:trPr>
        <w:tc>
          <w:tcPr>
            <w:tcW w:w="675" w:type="dxa"/>
            <w:vMerge w:val="restart"/>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5.1</w:t>
            </w:r>
          </w:p>
        </w:tc>
        <w:tc>
          <w:tcPr>
            <w:tcW w:w="4926" w:type="dxa"/>
            <w:vMerge w:val="restart"/>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 xml:space="preserve">Организация и проведение совещаний, конференций, семинаров, педагогических чтений по вопросам введения и реализации ФГОС ОВЗ </w:t>
            </w:r>
          </w:p>
        </w:tc>
        <w:tc>
          <w:tcPr>
            <w:tcW w:w="1926" w:type="dxa"/>
            <w:vMerge w:val="restart"/>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Ежегодно, начиная с 2016 года</w:t>
            </w:r>
          </w:p>
        </w:tc>
        <w:tc>
          <w:tcPr>
            <w:tcW w:w="1906" w:type="dxa"/>
            <w:vMerge w:val="restart"/>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Директор, зам. директора по УВР</w:t>
            </w:r>
          </w:p>
        </w:tc>
        <w:tc>
          <w:tcPr>
            <w:tcW w:w="5701"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Проведение педагогических советов, педагогических чтений, методических объединений и других мероприятий в образовательной организации по вопросам введения и реализации ФГОС ОВЗ. Участие руководящих и педагогических работников образовательных организаций в областных и всероссийских мероприятиях по вопросам введения и реализации ФГОС ОВЗ</w:t>
            </w:r>
          </w:p>
        </w:tc>
      </w:tr>
      <w:tr w:rsidR="00E0281B" w:rsidTr="003F20A2">
        <w:trPr>
          <w:trHeight w:val="135"/>
        </w:trPr>
        <w:tc>
          <w:tcPr>
            <w:tcW w:w="675" w:type="dxa"/>
            <w:vMerge/>
          </w:tcPr>
          <w:p w:rsidR="00E0281B" w:rsidRPr="007578C0" w:rsidRDefault="00E0281B" w:rsidP="003F20A2">
            <w:pPr>
              <w:rPr>
                <w:rFonts w:ascii="Times New Roman" w:hAnsi="Times New Roman" w:cs="Times New Roman"/>
                <w:sz w:val="24"/>
                <w:szCs w:val="24"/>
              </w:rPr>
            </w:pPr>
          </w:p>
        </w:tc>
        <w:tc>
          <w:tcPr>
            <w:tcW w:w="4926" w:type="dxa"/>
            <w:vMerge/>
          </w:tcPr>
          <w:p w:rsidR="00E0281B" w:rsidRPr="007578C0" w:rsidRDefault="00E0281B" w:rsidP="003F20A2">
            <w:pPr>
              <w:rPr>
                <w:rFonts w:ascii="Times New Roman" w:hAnsi="Times New Roman" w:cs="Times New Roman"/>
                <w:sz w:val="24"/>
                <w:szCs w:val="24"/>
              </w:rPr>
            </w:pPr>
          </w:p>
        </w:tc>
        <w:tc>
          <w:tcPr>
            <w:tcW w:w="1926" w:type="dxa"/>
            <w:vMerge/>
          </w:tcPr>
          <w:p w:rsidR="00E0281B" w:rsidRPr="007578C0" w:rsidRDefault="00E0281B" w:rsidP="003F20A2">
            <w:pPr>
              <w:rPr>
                <w:rFonts w:ascii="Times New Roman" w:hAnsi="Times New Roman" w:cs="Times New Roman"/>
                <w:sz w:val="24"/>
                <w:szCs w:val="24"/>
              </w:rPr>
            </w:pPr>
          </w:p>
        </w:tc>
        <w:tc>
          <w:tcPr>
            <w:tcW w:w="1906" w:type="dxa"/>
            <w:vMerge/>
          </w:tcPr>
          <w:p w:rsidR="00E0281B" w:rsidRPr="007578C0" w:rsidRDefault="00E0281B" w:rsidP="003F20A2">
            <w:pPr>
              <w:rPr>
                <w:rFonts w:ascii="Times New Roman" w:hAnsi="Times New Roman" w:cs="Times New Roman"/>
                <w:sz w:val="24"/>
                <w:szCs w:val="24"/>
              </w:rPr>
            </w:pPr>
          </w:p>
        </w:tc>
        <w:tc>
          <w:tcPr>
            <w:tcW w:w="5701"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Получение консультационной поддержки по вопросам введения и реализации ФГОС ОВЗ</w:t>
            </w:r>
          </w:p>
        </w:tc>
      </w:tr>
      <w:tr w:rsidR="00E0281B" w:rsidTr="003F20A2">
        <w:tc>
          <w:tcPr>
            <w:tcW w:w="675"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5.2</w:t>
            </w:r>
          </w:p>
        </w:tc>
        <w:tc>
          <w:tcPr>
            <w:tcW w:w="4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 xml:space="preserve">Информационное сопровождение в СМИ о ходе введения и реализации ФГОС ОВЗ </w:t>
            </w:r>
          </w:p>
        </w:tc>
        <w:tc>
          <w:tcPr>
            <w:tcW w:w="1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2016 – 2017 годы</w:t>
            </w:r>
          </w:p>
        </w:tc>
        <w:tc>
          <w:tcPr>
            <w:tcW w:w="190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Директор, зам. директора по УВР</w:t>
            </w:r>
          </w:p>
        </w:tc>
        <w:tc>
          <w:tcPr>
            <w:tcW w:w="5701"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Подготовка и размещение информации о ходе реализации ФГОС ОВЗ на сайте образовательной организации</w:t>
            </w:r>
          </w:p>
        </w:tc>
      </w:tr>
      <w:tr w:rsidR="00E0281B" w:rsidTr="003F20A2">
        <w:tc>
          <w:tcPr>
            <w:tcW w:w="675"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5.3</w:t>
            </w:r>
          </w:p>
        </w:tc>
        <w:tc>
          <w:tcPr>
            <w:tcW w:w="4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 xml:space="preserve">Информирование родительской общественности по вопросам введения и реализации ФГОС ОВЗ </w:t>
            </w:r>
          </w:p>
        </w:tc>
        <w:tc>
          <w:tcPr>
            <w:tcW w:w="1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2016 – 2017 годы</w:t>
            </w:r>
          </w:p>
        </w:tc>
        <w:tc>
          <w:tcPr>
            <w:tcW w:w="190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Директор, зам. директора по УВР, классные руководители</w:t>
            </w:r>
          </w:p>
        </w:tc>
        <w:tc>
          <w:tcPr>
            <w:tcW w:w="5701"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Информирование родителей (законных представителей) обучающихся о подготовке к введению и реализации ФГОС ОВЗ через сайты образовательных организаций, газеты, буклеты, информационные стенды, родительские собрания</w:t>
            </w:r>
          </w:p>
        </w:tc>
      </w:tr>
      <w:tr w:rsidR="00E0281B" w:rsidTr="003F20A2">
        <w:tc>
          <w:tcPr>
            <w:tcW w:w="675"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5.4</w:t>
            </w:r>
          </w:p>
        </w:tc>
        <w:tc>
          <w:tcPr>
            <w:tcW w:w="4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 xml:space="preserve">Обеспечение информационной открытости ОО по вопросам введения ФГОС ОВЗ </w:t>
            </w:r>
          </w:p>
        </w:tc>
        <w:tc>
          <w:tcPr>
            <w:tcW w:w="192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Ежегодно</w:t>
            </w:r>
          </w:p>
        </w:tc>
        <w:tc>
          <w:tcPr>
            <w:tcW w:w="1906"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t xml:space="preserve">Директор, зам. директора по </w:t>
            </w:r>
            <w:proofErr w:type="gramStart"/>
            <w:r w:rsidRPr="007578C0">
              <w:rPr>
                <w:rFonts w:ascii="Times New Roman" w:hAnsi="Times New Roman" w:cs="Times New Roman"/>
                <w:sz w:val="24"/>
                <w:szCs w:val="24"/>
              </w:rPr>
              <w:t>УВР,  классные</w:t>
            </w:r>
            <w:proofErr w:type="gramEnd"/>
            <w:r w:rsidRPr="007578C0">
              <w:rPr>
                <w:rFonts w:ascii="Times New Roman" w:hAnsi="Times New Roman" w:cs="Times New Roman"/>
                <w:sz w:val="24"/>
                <w:szCs w:val="24"/>
              </w:rPr>
              <w:t xml:space="preserve"> </w:t>
            </w:r>
            <w:r w:rsidRPr="007578C0">
              <w:rPr>
                <w:rFonts w:ascii="Times New Roman" w:hAnsi="Times New Roman" w:cs="Times New Roman"/>
                <w:sz w:val="24"/>
                <w:szCs w:val="24"/>
              </w:rPr>
              <w:lastRenderedPageBreak/>
              <w:t>руководители</w:t>
            </w:r>
          </w:p>
        </w:tc>
        <w:tc>
          <w:tcPr>
            <w:tcW w:w="5701" w:type="dxa"/>
          </w:tcPr>
          <w:p w:rsidR="00E0281B" w:rsidRPr="007578C0" w:rsidRDefault="00E0281B" w:rsidP="003F20A2">
            <w:pPr>
              <w:rPr>
                <w:rFonts w:ascii="Times New Roman" w:hAnsi="Times New Roman" w:cs="Times New Roman"/>
                <w:sz w:val="24"/>
                <w:szCs w:val="24"/>
              </w:rPr>
            </w:pPr>
            <w:r w:rsidRPr="007578C0">
              <w:rPr>
                <w:rFonts w:ascii="Times New Roman" w:hAnsi="Times New Roman" w:cs="Times New Roman"/>
                <w:sz w:val="24"/>
                <w:szCs w:val="24"/>
              </w:rPr>
              <w:lastRenderedPageBreak/>
              <w:t>Организация публичной отчетности образовательной организации о ходе и результатах введения ФГОС ОВЗ</w:t>
            </w:r>
          </w:p>
        </w:tc>
      </w:tr>
      <w:tr w:rsidR="00E0281B" w:rsidTr="003F20A2">
        <w:tc>
          <w:tcPr>
            <w:tcW w:w="675" w:type="dxa"/>
          </w:tcPr>
          <w:p w:rsidR="00E0281B" w:rsidRPr="00EE53C6" w:rsidRDefault="00E0281B" w:rsidP="003F20A2">
            <w:pPr>
              <w:rPr>
                <w:rFonts w:ascii="Times New Roman" w:hAnsi="Times New Roman" w:cs="Times New Roman"/>
                <w:b/>
                <w:sz w:val="24"/>
                <w:szCs w:val="24"/>
              </w:rPr>
            </w:pPr>
            <w:r w:rsidRPr="00EE53C6">
              <w:rPr>
                <w:rFonts w:ascii="Times New Roman" w:hAnsi="Times New Roman" w:cs="Times New Roman"/>
                <w:b/>
                <w:sz w:val="24"/>
                <w:szCs w:val="24"/>
              </w:rPr>
              <w:lastRenderedPageBreak/>
              <w:t>6</w:t>
            </w:r>
          </w:p>
        </w:tc>
        <w:tc>
          <w:tcPr>
            <w:tcW w:w="14459" w:type="dxa"/>
            <w:gridSpan w:val="4"/>
          </w:tcPr>
          <w:p w:rsidR="00E0281B" w:rsidRPr="00EE53C6" w:rsidRDefault="00E0281B" w:rsidP="003F20A2">
            <w:pPr>
              <w:jc w:val="center"/>
              <w:rPr>
                <w:rFonts w:ascii="Times New Roman" w:hAnsi="Times New Roman" w:cs="Times New Roman"/>
                <w:b/>
                <w:sz w:val="24"/>
                <w:szCs w:val="24"/>
              </w:rPr>
            </w:pPr>
            <w:r w:rsidRPr="00EE53C6">
              <w:rPr>
                <w:rFonts w:ascii="Times New Roman" w:hAnsi="Times New Roman" w:cs="Times New Roman"/>
                <w:b/>
                <w:sz w:val="24"/>
                <w:szCs w:val="24"/>
              </w:rPr>
              <w:t>Повышение значений доступности для инвалидов объектов и услуг образовательной организации</w:t>
            </w:r>
          </w:p>
        </w:tc>
      </w:tr>
      <w:tr w:rsidR="00E0281B" w:rsidTr="003F20A2">
        <w:tc>
          <w:tcPr>
            <w:tcW w:w="675"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6.1</w:t>
            </w:r>
          </w:p>
        </w:tc>
        <w:tc>
          <w:tcPr>
            <w:tcW w:w="4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 xml:space="preserve">Территория, прилегающая к зданию: ремонт асфальта, устройство съездов, укладка бордюра на пути следования инвалидов </w:t>
            </w:r>
          </w:p>
        </w:tc>
        <w:tc>
          <w:tcPr>
            <w:tcW w:w="1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 xml:space="preserve">2018-2021 </w:t>
            </w:r>
            <w:proofErr w:type="gramStart"/>
            <w:r w:rsidRPr="00EE53C6">
              <w:rPr>
                <w:rFonts w:ascii="Times New Roman" w:hAnsi="Times New Roman" w:cs="Times New Roman"/>
                <w:sz w:val="24"/>
                <w:szCs w:val="24"/>
              </w:rPr>
              <w:t>годы</w:t>
            </w:r>
            <w:r>
              <w:rPr>
                <w:rFonts w:ascii="Times New Roman" w:hAnsi="Times New Roman" w:cs="Times New Roman"/>
                <w:sz w:val="24"/>
                <w:szCs w:val="24"/>
              </w:rPr>
              <w:t>,</w:t>
            </w:r>
            <w:r w:rsidRPr="00EE53C6">
              <w:rPr>
                <w:rFonts w:ascii="Times New Roman" w:hAnsi="Times New Roman" w:cs="Times New Roman"/>
                <w:sz w:val="24"/>
                <w:szCs w:val="24"/>
              </w:rPr>
              <w:t xml:space="preserve">  </w:t>
            </w:r>
            <w:r>
              <w:rPr>
                <w:rFonts w:ascii="Times New Roman" w:hAnsi="Times New Roman" w:cs="Times New Roman"/>
                <w:sz w:val="24"/>
                <w:szCs w:val="24"/>
              </w:rPr>
              <w:t>п</w:t>
            </w:r>
            <w:r w:rsidRPr="00EE53C6">
              <w:rPr>
                <w:rFonts w:ascii="Times New Roman" w:hAnsi="Times New Roman" w:cs="Times New Roman"/>
                <w:sz w:val="24"/>
                <w:szCs w:val="24"/>
              </w:rPr>
              <w:t>ри</w:t>
            </w:r>
            <w:proofErr w:type="gramEnd"/>
            <w:r w:rsidRPr="00EE53C6">
              <w:rPr>
                <w:rFonts w:ascii="Times New Roman" w:hAnsi="Times New Roman" w:cs="Times New Roman"/>
                <w:sz w:val="24"/>
                <w:szCs w:val="24"/>
              </w:rPr>
              <w:t xml:space="preserve">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6.2</w:t>
            </w:r>
          </w:p>
        </w:tc>
        <w:tc>
          <w:tcPr>
            <w:tcW w:w="4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 xml:space="preserve">Площадка для остановки специализированного транспорта: нанесение </w:t>
            </w:r>
            <w:proofErr w:type="spellStart"/>
            <w:r w:rsidRPr="00EE53C6">
              <w:rPr>
                <w:rFonts w:ascii="Times New Roman" w:hAnsi="Times New Roman" w:cs="Times New Roman"/>
                <w:sz w:val="24"/>
                <w:szCs w:val="24"/>
              </w:rPr>
              <w:t>спецразметки</w:t>
            </w:r>
            <w:proofErr w:type="spellEnd"/>
            <w:r w:rsidRPr="00EE53C6">
              <w:rPr>
                <w:rFonts w:ascii="Times New Roman" w:hAnsi="Times New Roman" w:cs="Times New Roman"/>
                <w:sz w:val="24"/>
                <w:szCs w:val="24"/>
              </w:rPr>
              <w:t xml:space="preserve"> на асфальтовое покрытие</w:t>
            </w:r>
          </w:p>
        </w:tc>
        <w:tc>
          <w:tcPr>
            <w:tcW w:w="1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 xml:space="preserve">2018-2021 </w:t>
            </w:r>
            <w:proofErr w:type="gramStart"/>
            <w:r w:rsidRPr="00EE53C6">
              <w:rPr>
                <w:rFonts w:ascii="Times New Roman" w:hAnsi="Times New Roman" w:cs="Times New Roman"/>
                <w:sz w:val="24"/>
                <w:szCs w:val="24"/>
              </w:rPr>
              <w:t>годы</w:t>
            </w:r>
            <w:r>
              <w:rPr>
                <w:rFonts w:ascii="Times New Roman" w:hAnsi="Times New Roman" w:cs="Times New Roman"/>
                <w:sz w:val="24"/>
                <w:szCs w:val="24"/>
              </w:rPr>
              <w:t>,</w:t>
            </w:r>
            <w:r w:rsidRPr="00EE53C6">
              <w:rPr>
                <w:rFonts w:ascii="Times New Roman" w:hAnsi="Times New Roman" w:cs="Times New Roman"/>
                <w:sz w:val="24"/>
                <w:szCs w:val="24"/>
              </w:rPr>
              <w:t xml:space="preserve">  </w:t>
            </w:r>
            <w:r>
              <w:rPr>
                <w:rFonts w:ascii="Times New Roman" w:hAnsi="Times New Roman" w:cs="Times New Roman"/>
                <w:sz w:val="24"/>
                <w:szCs w:val="24"/>
              </w:rPr>
              <w:t>п</w:t>
            </w:r>
            <w:r w:rsidRPr="00EE53C6">
              <w:rPr>
                <w:rFonts w:ascii="Times New Roman" w:hAnsi="Times New Roman" w:cs="Times New Roman"/>
                <w:sz w:val="24"/>
                <w:szCs w:val="24"/>
              </w:rPr>
              <w:t>ри</w:t>
            </w:r>
            <w:proofErr w:type="gramEnd"/>
            <w:r w:rsidRPr="00EE53C6">
              <w:rPr>
                <w:rFonts w:ascii="Times New Roman" w:hAnsi="Times New Roman" w:cs="Times New Roman"/>
                <w:sz w:val="24"/>
                <w:szCs w:val="24"/>
              </w:rPr>
              <w:t xml:space="preserve">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6.3</w:t>
            </w:r>
          </w:p>
        </w:tc>
        <w:tc>
          <w:tcPr>
            <w:tcW w:w="4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Вход (выходы) в здание: переоборудование крыльца; установка наружного пандуса 2025 г. При наличии финансирования</w:t>
            </w:r>
          </w:p>
        </w:tc>
        <w:tc>
          <w:tcPr>
            <w:tcW w:w="1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2025 г., при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6.4</w:t>
            </w:r>
          </w:p>
        </w:tc>
        <w:tc>
          <w:tcPr>
            <w:tcW w:w="4926"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Обустройство входной группы: замена дверных проемов, ремонт тамбура</w:t>
            </w:r>
          </w:p>
        </w:tc>
        <w:tc>
          <w:tcPr>
            <w:tcW w:w="192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2025 г., при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6.5</w:t>
            </w:r>
          </w:p>
        </w:tc>
        <w:tc>
          <w:tcPr>
            <w:tcW w:w="4926"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 xml:space="preserve">Устройство санитарно- гигиенических Помещений: установка специального оборудования, в </w:t>
            </w:r>
            <w:proofErr w:type="spellStart"/>
            <w:r w:rsidRPr="002A7931">
              <w:rPr>
                <w:rFonts w:ascii="Times New Roman" w:hAnsi="Times New Roman" w:cs="Times New Roman"/>
                <w:sz w:val="24"/>
                <w:szCs w:val="24"/>
              </w:rPr>
              <w:t>т.ч</w:t>
            </w:r>
            <w:proofErr w:type="spellEnd"/>
            <w:r w:rsidRPr="002A7931">
              <w:rPr>
                <w:rFonts w:ascii="Times New Roman" w:hAnsi="Times New Roman" w:cs="Times New Roman"/>
                <w:sz w:val="24"/>
                <w:szCs w:val="24"/>
              </w:rPr>
              <w:t>. сантехники; расширение дверных проемов с отделкой и заменой двери; установка электронного табло</w:t>
            </w:r>
          </w:p>
        </w:tc>
        <w:tc>
          <w:tcPr>
            <w:tcW w:w="1926" w:type="dxa"/>
          </w:tcPr>
          <w:p w:rsidR="00E0281B" w:rsidRPr="00EE53C6" w:rsidRDefault="00E0281B" w:rsidP="003F20A2">
            <w:pPr>
              <w:rPr>
                <w:rFonts w:ascii="Times New Roman" w:hAnsi="Times New Roman" w:cs="Times New Roman"/>
                <w:sz w:val="24"/>
                <w:szCs w:val="24"/>
              </w:rPr>
            </w:pPr>
            <w:r>
              <w:rPr>
                <w:rFonts w:ascii="Times New Roman" w:hAnsi="Times New Roman" w:cs="Times New Roman"/>
                <w:sz w:val="24"/>
                <w:szCs w:val="24"/>
              </w:rPr>
              <w:t>2026</w:t>
            </w:r>
            <w:r w:rsidRPr="00EE53C6">
              <w:rPr>
                <w:rFonts w:ascii="Times New Roman" w:hAnsi="Times New Roman" w:cs="Times New Roman"/>
                <w:sz w:val="24"/>
                <w:szCs w:val="24"/>
              </w:rPr>
              <w:t xml:space="preserve"> г., при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6.6</w:t>
            </w:r>
          </w:p>
        </w:tc>
        <w:tc>
          <w:tcPr>
            <w:tcW w:w="4926"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Путь (пути) движения внутри здания: установка электронного табло, информирующих обозначений; устройство пандуса внутреннего и наружного</w:t>
            </w:r>
          </w:p>
        </w:tc>
        <w:tc>
          <w:tcPr>
            <w:tcW w:w="1926" w:type="dxa"/>
          </w:tcPr>
          <w:p w:rsidR="00E0281B" w:rsidRPr="00EE53C6" w:rsidRDefault="00E0281B" w:rsidP="003F20A2">
            <w:pPr>
              <w:rPr>
                <w:rFonts w:ascii="Times New Roman" w:hAnsi="Times New Roman" w:cs="Times New Roman"/>
                <w:sz w:val="24"/>
                <w:szCs w:val="24"/>
              </w:rPr>
            </w:pPr>
            <w:r>
              <w:rPr>
                <w:rFonts w:ascii="Times New Roman" w:hAnsi="Times New Roman" w:cs="Times New Roman"/>
                <w:sz w:val="24"/>
                <w:szCs w:val="24"/>
              </w:rPr>
              <w:t>2027</w:t>
            </w:r>
            <w:r w:rsidRPr="00EE53C6">
              <w:rPr>
                <w:rFonts w:ascii="Times New Roman" w:hAnsi="Times New Roman" w:cs="Times New Roman"/>
                <w:sz w:val="24"/>
                <w:szCs w:val="24"/>
              </w:rPr>
              <w:t xml:space="preserve"> г., при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6.7</w:t>
            </w:r>
          </w:p>
        </w:tc>
        <w:tc>
          <w:tcPr>
            <w:tcW w:w="4926"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 xml:space="preserve">Зона целевого </w:t>
            </w:r>
            <w:proofErr w:type="gramStart"/>
            <w:r w:rsidRPr="002A7931">
              <w:rPr>
                <w:rFonts w:ascii="Times New Roman" w:hAnsi="Times New Roman" w:cs="Times New Roman"/>
                <w:sz w:val="24"/>
                <w:szCs w:val="24"/>
              </w:rPr>
              <w:t>назначения(</w:t>
            </w:r>
            <w:proofErr w:type="gramEnd"/>
            <w:r w:rsidRPr="002A7931">
              <w:rPr>
                <w:rFonts w:ascii="Times New Roman" w:hAnsi="Times New Roman" w:cs="Times New Roman"/>
                <w:sz w:val="24"/>
                <w:szCs w:val="24"/>
              </w:rPr>
              <w:t>столовая, актовый зал, библиотека, учебные кабинеты): установка электронного табло, информирующих обозначений; ремонт двух аудиторий с заменой дверей</w:t>
            </w:r>
          </w:p>
        </w:tc>
        <w:tc>
          <w:tcPr>
            <w:tcW w:w="1926" w:type="dxa"/>
          </w:tcPr>
          <w:p w:rsidR="00E0281B" w:rsidRPr="002A7931" w:rsidRDefault="00E0281B" w:rsidP="003F20A2">
            <w:pPr>
              <w:rPr>
                <w:rFonts w:ascii="Times New Roman" w:hAnsi="Times New Roman" w:cs="Times New Roman"/>
                <w:sz w:val="24"/>
                <w:szCs w:val="24"/>
              </w:rPr>
            </w:pPr>
            <w:r w:rsidRPr="002A7931">
              <w:rPr>
                <w:rFonts w:ascii="Times New Roman" w:hAnsi="Times New Roman" w:cs="Times New Roman"/>
                <w:sz w:val="24"/>
                <w:szCs w:val="24"/>
              </w:rPr>
              <w:t>2027-2029 г.</w:t>
            </w:r>
            <w:proofErr w:type="gramStart"/>
            <w:r w:rsidRPr="002A7931">
              <w:rPr>
                <w:rFonts w:ascii="Times New Roman" w:hAnsi="Times New Roman" w:cs="Times New Roman"/>
                <w:sz w:val="24"/>
                <w:szCs w:val="24"/>
              </w:rPr>
              <w:t>,  при</w:t>
            </w:r>
            <w:proofErr w:type="gramEnd"/>
            <w:r w:rsidRPr="002A7931">
              <w:rPr>
                <w:rFonts w:ascii="Times New Roman" w:hAnsi="Times New Roman" w:cs="Times New Roman"/>
                <w:sz w:val="24"/>
                <w:szCs w:val="24"/>
              </w:rPr>
              <w:t xml:space="preserve"> наличии финансирования</w:t>
            </w:r>
          </w:p>
        </w:tc>
        <w:tc>
          <w:tcPr>
            <w:tcW w:w="1906" w:type="dxa"/>
          </w:tcPr>
          <w:p w:rsidR="00E0281B" w:rsidRPr="00EE53C6" w:rsidRDefault="00E0281B" w:rsidP="003F20A2">
            <w:pPr>
              <w:rPr>
                <w:rFonts w:ascii="Times New Roman" w:hAnsi="Times New Roman" w:cs="Times New Roman"/>
                <w:sz w:val="24"/>
                <w:szCs w:val="24"/>
              </w:rPr>
            </w:pPr>
            <w:r w:rsidRPr="00EE53C6">
              <w:rPr>
                <w:rFonts w:ascii="Times New Roman" w:hAnsi="Times New Roman" w:cs="Times New Roman"/>
                <w:sz w:val="24"/>
                <w:szCs w:val="24"/>
              </w:rPr>
              <w:t>Директор, завхоз</w:t>
            </w:r>
          </w:p>
        </w:tc>
        <w:tc>
          <w:tcPr>
            <w:tcW w:w="5701" w:type="dxa"/>
          </w:tcPr>
          <w:p w:rsidR="00E0281B" w:rsidRDefault="00E0281B" w:rsidP="003F20A2"/>
        </w:tc>
      </w:tr>
      <w:tr w:rsidR="00E0281B" w:rsidTr="003F20A2">
        <w:tc>
          <w:tcPr>
            <w:tcW w:w="675" w:type="dxa"/>
          </w:tcPr>
          <w:p w:rsidR="00E0281B" w:rsidRPr="00A53EC9" w:rsidRDefault="00E0281B" w:rsidP="003F20A2">
            <w:pPr>
              <w:rPr>
                <w:rFonts w:ascii="Times New Roman" w:hAnsi="Times New Roman" w:cs="Times New Roman"/>
                <w:sz w:val="24"/>
                <w:szCs w:val="24"/>
              </w:rPr>
            </w:pPr>
            <w:r w:rsidRPr="00A53EC9">
              <w:rPr>
                <w:rFonts w:ascii="Times New Roman" w:hAnsi="Times New Roman" w:cs="Times New Roman"/>
                <w:sz w:val="24"/>
                <w:szCs w:val="24"/>
              </w:rPr>
              <w:t>6.8</w:t>
            </w:r>
          </w:p>
        </w:tc>
        <w:tc>
          <w:tcPr>
            <w:tcW w:w="4926" w:type="dxa"/>
          </w:tcPr>
          <w:p w:rsidR="00E0281B" w:rsidRDefault="00E0281B" w:rsidP="003F20A2">
            <w:pPr>
              <w:rPr>
                <w:rFonts w:ascii="Times New Roman" w:hAnsi="Times New Roman" w:cs="Times New Roman"/>
                <w:sz w:val="24"/>
                <w:szCs w:val="24"/>
              </w:rPr>
            </w:pPr>
            <w:r w:rsidRPr="00A53EC9">
              <w:rPr>
                <w:rFonts w:ascii="Times New Roman" w:hAnsi="Times New Roman" w:cs="Times New Roman"/>
                <w:sz w:val="24"/>
                <w:szCs w:val="24"/>
              </w:rPr>
              <w:t xml:space="preserve">Комплекс мероприятий по материально - техническому обеспечению: портативное устройство для чтения печатных материалов; система звукового поля (в комплекте 2 микрофона, сетевые кабели, комплект креплений);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кресло</w:t>
            </w:r>
            <w:proofErr w:type="gramEnd"/>
            <w:r w:rsidRPr="00A53EC9">
              <w:rPr>
                <w:rFonts w:ascii="Times New Roman" w:hAnsi="Times New Roman" w:cs="Times New Roman"/>
                <w:sz w:val="24"/>
                <w:szCs w:val="24"/>
              </w:rPr>
              <w:t xml:space="preserve">-коляска  с </w:t>
            </w:r>
            <w:proofErr w:type="spellStart"/>
            <w:r w:rsidRPr="00A53EC9">
              <w:rPr>
                <w:rFonts w:ascii="Times New Roman" w:hAnsi="Times New Roman" w:cs="Times New Roman"/>
                <w:sz w:val="24"/>
                <w:szCs w:val="24"/>
              </w:rPr>
              <w:t>вертикализатором</w:t>
            </w:r>
            <w:proofErr w:type="spellEnd"/>
            <w:r w:rsidRPr="00A53EC9">
              <w:rPr>
                <w:rFonts w:ascii="Times New Roman" w:hAnsi="Times New Roman" w:cs="Times New Roman"/>
                <w:sz w:val="24"/>
                <w:szCs w:val="24"/>
              </w:rPr>
              <w:t xml:space="preserve">;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бегущая</w:t>
            </w:r>
            <w:proofErr w:type="gramEnd"/>
            <w:r w:rsidRPr="00A53EC9">
              <w:rPr>
                <w:rFonts w:ascii="Times New Roman" w:hAnsi="Times New Roman" w:cs="Times New Roman"/>
                <w:sz w:val="24"/>
                <w:szCs w:val="24"/>
              </w:rPr>
              <w:t xml:space="preserve"> строка;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устройство</w:t>
            </w:r>
            <w:proofErr w:type="gramEnd"/>
            <w:r w:rsidRPr="00A53EC9">
              <w:rPr>
                <w:rFonts w:ascii="Times New Roman" w:hAnsi="Times New Roman" w:cs="Times New Roman"/>
                <w:sz w:val="24"/>
                <w:szCs w:val="24"/>
              </w:rPr>
              <w:t xml:space="preserve"> для межэтажно транспортировки инвалидов;</w:t>
            </w:r>
          </w:p>
          <w:p w:rsidR="00E0281B" w:rsidRDefault="00E0281B" w:rsidP="003F20A2">
            <w:pPr>
              <w:rPr>
                <w:rFonts w:ascii="Times New Roman" w:hAnsi="Times New Roman" w:cs="Times New Roman"/>
                <w:sz w:val="24"/>
                <w:szCs w:val="24"/>
              </w:rPr>
            </w:pPr>
            <w:r w:rsidRPr="00A53EC9">
              <w:rPr>
                <w:rFonts w:ascii="Times New Roman" w:hAnsi="Times New Roman" w:cs="Times New Roman"/>
                <w:sz w:val="24"/>
                <w:szCs w:val="24"/>
              </w:rPr>
              <w:lastRenderedPageBreak/>
              <w:t xml:space="preserve"> </w:t>
            </w:r>
            <w:proofErr w:type="gramStart"/>
            <w:r w:rsidRPr="00A53EC9">
              <w:rPr>
                <w:rFonts w:ascii="Times New Roman" w:hAnsi="Times New Roman" w:cs="Times New Roman"/>
                <w:sz w:val="24"/>
                <w:szCs w:val="24"/>
              </w:rPr>
              <w:t>информационная</w:t>
            </w:r>
            <w:proofErr w:type="gramEnd"/>
            <w:r w:rsidRPr="00A53EC9">
              <w:rPr>
                <w:rFonts w:ascii="Times New Roman" w:hAnsi="Times New Roman" w:cs="Times New Roman"/>
                <w:sz w:val="24"/>
                <w:szCs w:val="24"/>
              </w:rPr>
              <w:t xml:space="preserve"> индукционная система; информационный терминал;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беспроводная</w:t>
            </w:r>
            <w:proofErr w:type="gramEnd"/>
            <w:r w:rsidRPr="00A53EC9">
              <w:rPr>
                <w:rFonts w:ascii="Times New Roman" w:hAnsi="Times New Roman" w:cs="Times New Roman"/>
                <w:sz w:val="24"/>
                <w:szCs w:val="24"/>
              </w:rPr>
              <w:t xml:space="preserve"> система вызова помощника; поручни для лестниц;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программное</w:t>
            </w:r>
            <w:proofErr w:type="gramEnd"/>
            <w:r w:rsidRPr="00A53EC9">
              <w:rPr>
                <w:rFonts w:ascii="Times New Roman" w:hAnsi="Times New Roman" w:cs="Times New Roman"/>
                <w:sz w:val="24"/>
                <w:szCs w:val="24"/>
              </w:rPr>
              <w:t xml:space="preserve"> обеспечение для чтения цифровых книг;</w:t>
            </w:r>
          </w:p>
          <w:p w:rsidR="00E0281B" w:rsidRDefault="00E0281B" w:rsidP="003F20A2">
            <w:pPr>
              <w:rPr>
                <w:rFonts w:ascii="Times New Roman" w:hAnsi="Times New Roman" w:cs="Times New Roman"/>
                <w:sz w:val="24"/>
                <w:szCs w:val="24"/>
              </w:rPr>
            </w:pPr>
            <w:r w:rsidRPr="00A53EC9">
              <w:rPr>
                <w:rFonts w:ascii="Times New Roman" w:hAnsi="Times New Roman" w:cs="Times New Roman"/>
                <w:sz w:val="24"/>
                <w:szCs w:val="24"/>
              </w:rPr>
              <w:t xml:space="preserve"> </w:t>
            </w:r>
            <w:proofErr w:type="gramStart"/>
            <w:r w:rsidRPr="00A53EC9">
              <w:rPr>
                <w:rFonts w:ascii="Times New Roman" w:hAnsi="Times New Roman" w:cs="Times New Roman"/>
                <w:sz w:val="24"/>
                <w:szCs w:val="24"/>
              </w:rPr>
              <w:t>наклейка</w:t>
            </w:r>
            <w:proofErr w:type="gramEnd"/>
            <w:r w:rsidRPr="00A53EC9">
              <w:rPr>
                <w:rFonts w:ascii="Times New Roman" w:hAnsi="Times New Roman" w:cs="Times New Roman"/>
                <w:sz w:val="24"/>
                <w:szCs w:val="24"/>
              </w:rPr>
              <w:t xml:space="preserve"> информационная -20 шт.</w:t>
            </w:r>
            <w:r>
              <w:rPr>
                <w:rFonts w:ascii="Times New Roman" w:hAnsi="Times New Roman" w:cs="Times New Roman"/>
                <w:sz w:val="24"/>
                <w:szCs w:val="24"/>
              </w:rPr>
              <w:t>;</w:t>
            </w:r>
            <w:r w:rsidRPr="00A53EC9">
              <w:rPr>
                <w:rFonts w:ascii="Times New Roman" w:hAnsi="Times New Roman" w:cs="Times New Roman"/>
                <w:sz w:val="24"/>
                <w:szCs w:val="24"/>
              </w:rPr>
              <w:t xml:space="preserve">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звуковой</w:t>
            </w:r>
            <w:proofErr w:type="gramEnd"/>
            <w:r w:rsidRPr="00A53EC9">
              <w:rPr>
                <w:rFonts w:ascii="Times New Roman" w:hAnsi="Times New Roman" w:cs="Times New Roman"/>
                <w:sz w:val="24"/>
                <w:szCs w:val="24"/>
              </w:rPr>
              <w:t xml:space="preserve"> маяк с браслетом-активатором;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приемник</w:t>
            </w:r>
            <w:proofErr w:type="gramEnd"/>
            <w:r w:rsidRPr="00A53EC9">
              <w:rPr>
                <w:rFonts w:ascii="Times New Roman" w:hAnsi="Times New Roman" w:cs="Times New Roman"/>
                <w:sz w:val="24"/>
                <w:szCs w:val="24"/>
              </w:rPr>
              <w:t xml:space="preserve"> с индукционной петлей для слуховых аппаратов;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противоскользящая</w:t>
            </w:r>
            <w:proofErr w:type="gramEnd"/>
            <w:r w:rsidRPr="00A53EC9">
              <w:rPr>
                <w:rFonts w:ascii="Times New Roman" w:hAnsi="Times New Roman" w:cs="Times New Roman"/>
                <w:sz w:val="24"/>
                <w:szCs w:val="24"/>
              </w:rPr>
              <w:t xml:space="preserve"> полоса на самоклеящейся основе тип 1 (1м.п.); </w:t>
            </w:r>
          </w:p>
          <w:p w:rsidR="00E0281B"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t>противоскользящий</w:t>
            </w:r>
            <w:proofErr w:type="gramEnd"/>
            <w:r w:rsidRPr="00A53EC9">
              <w:rPr>
                <w:rFonts w:ascii="Times New Roman" w:hAnsi="Times New Roman" w:cs="Times New Roman"/>
                <w:sz w:val="24"/>
                <w:szCs w:val="24"/>
              </w:rPr>
              <w:t xml:space="preserve"> самоклеящийся угол (1 </w:t>
            </w:r>
            <w:proofErr w:type="spellStart"/>
            <w:r w:rsidRPr="00A53EC9">
              <w:rPr>
                <w:rFonts w:ascii="Times New Roman" w:hAnsi="Times New Roman" w:cs="Times New Roman"/>
                <w:sz w:val="24"/>
                <w:szCs w:val="24"/>
              </w:rPr>
              <w:t>м.п</w:t>
            </w:r>
            <w:proofErr w:type="spellEnd"/>
            <w:r w:rsidRPr="00A53EC9">
              <w:rPr>
                <w:rFonts w:ascii="Times New Roman" w:hAnsi="Times New Roman" w:cs="Times New Roman"/>
                <w:sz w:val="24"/>
                <w:szCs w:val="24"/>
              </w:rPr>
              <w:t>.) 5 шт.;</w:t>
            </w:r>
          </w:p>
          <w:p w:rsidR="00E0281B" w:rsidRPr="00A53EC9" w:rsidRDefault="00E0281B" w:rsidP="003F20A2">
            <w:pPr>
              <w:rPr>
                <w:rFonts w:ascii="Times New Roman" w:hAnsi="Times New Roman" w:cs="Times New Roman"/>
                <w:sz w:val="24"/>
                <w:szCs w:val="24"/>
              </w:rPr>
            </w:pPr>
            <w:r w:rsidRPr="00A53EC9">
              <w:rPr>
                <w:rFonts w:ascii="Times New Roman" w:hAnsi="Times New Roman" w:cs="Times New Roman"/>
                <w:sz w:val="24"/>
                <w:szCs w:val="24"/>
              </w:rPr>
              <w:t xml:space="preserve"> </w:t>
            </w:r>
            <w:proofErr w:type="gramStart"/>
            <w:r w:rsidRPr="00A53EC9">
              <w:rPr>
                <w:rFonts w:ascii="Times New Roman" w:hAnsi="Times New Roman" w:cs="Times New Roman"/>
                <w:sz w:val="24"/>
                <w:szCs w:val="24"/>
              </w:rPr>
              <w:t>мультимедийный</w:t>
            </w:r>
            <w:proofErr w:type="gramEnd"/>
            <w:r w:rsidRPr="00A53EC9">
              <w:rPr>
                <w:rFonts w:ascii="Times New Roman" w:hAnsi="Times New Roman" w:cs="Times New Roman"/>
                <w:sz w:val="24"/>
                <w:szCs w:val="24"/>
              </w:rPr>
              <w:t xml:space="preserve"> класс с программным обеспечением для инвалидов</w:t>
            </w:r>
          </w:p>
        </w:tc>
        <w:tc>
          <w:tcPr>
            <w:tcW w:w="1926" w:type="dxa"/>
          </w:tcPr>
          <w:p w:rsidR="00E0281B" w:rsidRPr="00A53EC9" w:rsidRDefault="00E0281B" w:rsidP="003F20A2">
            <w:pPr>
              <w:rPr>
                <w:rFonts w:ascii="Times New Roman" w:hAnsi="Times New Roman" w:cs="Times New Roman"/>
                <w:sz w:val="24"/>
                <w:szCs w:val="24"/>
              </w:rPr>
            </w:pPr>
            <w:proofErr w:type="gramStart"/>
            <w:r w:rsidRPr="00A53EC9">
              <w:rPr>
                <w:rFonts w:ascii="Times New Roman" w:hAnsi="Times New Roman" w:cs="Times New Roman"/>
                <w:sz w:val="24"/>
                <w:szCs w:val="24"/>
              </w:rPr>
              <w:lastRenderedPageBreak/>
              <w:t>с</w:t>
            </w:r>
            <w:proofErr w:type="gramEnd"/>
            <w:r w:rsidRPr="00A53EC9">
              <w:rPr>
                <w:rFonts w:ascii="Times New Roman" w:hAnsi="Times New Roman" w:cs="Times New Roman"/>
                <w:sz w:val="24"/>
                <w:szCs w:val="24"/>
              </w:rPr>
              <w:t xml:space="preserve"> 2029-2030 г., при наличии финансирования</w:t>
            </w:r>
          </w:p>
        </w:tc>
        <w:tc>
          <w:tcPr>
            <w:tcW w:w="1906" w:type="dxa"/>
          </w:tcPr>
          <w:p w:rsidR="00E0281B" w:rsidRPr="00A53EC9" w:rsidRDefault="00E0281B" w:rsidP="003F20A2">
            <w:pPr>
              <w:rPr>
                <w:rFonts w:ascii="Times New Roman" w:hAnsi="Times New Roman" w:cs="Times New Roman"/>
                <w:sz w:val="24"/>
                <w:szCs w:val="24"/>
              </w:rPr>
            </w:pPr>
            <w:r w:rsidRPr="00A53EC9">
              <w:rPr>
                <w:rFonts w:ascii="Times New Roman" w:hAnsi="Times New Roman" w:cs="Times New Roman"/>
                <w:sz w:val="24"/>
                <w:szCs w:val="24"/>
              </w:rPr>
              <w:t>Директор, завхоз</w:t>
            </w:r>
          </w:p>
        </w:tc>
        <w:tc>
          <w:tcPr>
            <w:tcW w:w="5701" w:type="dxa"/>
          </w:tcPr>
          <w:p w:rsidR="00E0281B" w:rsidRDefault="00E0281B" w:rsidP="003F20A2"/>
        </w:tc>
      </w:tr>
    </w:tbl>
    <w:p w:rsidR="003375AE" w:rsidRPr="00157A1F" w:rsidRDefault="00157A1F" w:rsidP="004C3F3F">
      <w:pPr>
        <w:pStyle w:val="a3"/>
        <w:jc w:val="both"/>
        <w:rPr>
          <w:rFonts w:ascii="Times New Roman" w:hAnsi="Times New Roman" w:cs="Times New Roman"/>
          <w:sz w:val="24"/>
          <w:szCs w:val="24"/>
        </w:rPr>
      </w:pPr>
      <w:r w:rsidRPr="00157A1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sectPr w:rsidR="003375AE" w:rsidRPr="00157A1F" w:rsidSect="00E0281B">
      <w:pgSz w:w="16838" w:h="11906"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B06ED"/>
    <w:rsid w:val="00157A1F"/>
    <w:rsid w:val="001F7474"/>
    <w:rsid w:val="002F097E"/>
    <w:rsid w:val="003375AE"/>
    <w:rsid w:val="003F5744"/>
    <w:rsid w:val="004B182B"/>
    <w:rsid w:val="004C3F3F"/>
    <w:rsid w:val="00A40EAC"/>
    <w:rsid w:val="00AB06ED"/>
    <w:rsid w:val="00CC498E"/>
    <w:rsid w:val="00D40E1E"/>
    <w:rsid w:val="00E0281B"/>
    <w:rsid w:val="00E0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FE4C6-3EF4-4ECE-9A62-F7A66C7C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75AE"/>
    <w:pPr>
      <w:spacing w:after="0" w:line="240" w:lineRule="auto"/>
    </w:pPr>
  </w:style>
  <w:style w:type="character" w:styleId="a4">
    <w:name w:val="Hyperlink"/>
    <w:basedOn w:val="a0"/>
    <w:uiPriority w:val="99"/>
    <w:unhideWhenUsed/>
    <w:rsid w:val="004C3F3F"/>
    <w:rPr>
      <w:color w:val="0000FF" w:themeColor="hyperlink"/>
      <w:u w:val="single"/>
    </w:rPr>
  </w:style>
  <w:style w:type="table" w:styleId="a5">
    <w:name w:val="Table Grid"/>
    <w:basedOn w:val="a1"/>
    <w:uiPriority w:val="59"/>
    <w:rsid w:val="00E02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065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makovskayaoosh.mouoslb.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dc:creator>
  <cp:lastModifiedBy>Пользователь</cp:lastModifiedBy>
  <cp:revision>6</cp:revision>
  <cp:lastPrinted>2021-07-19T06:01:00Z</cp:lastPrinted>
  <dcterms:created xsi:type="dcterms:W3CDTF">2021-07-14T04:42:00Z</dcterms:created>
  <dcterms:modified xsi:type="dcterms:W3CDTF">2021-07-19T06:05:00Z</dcterms:modified>
</cp:coreProperties>
</file>